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ED8941" w14:textId="7473ACE9" w:rsidR="00061801" w:rsidRPr="0006612E" w:rsidRDefault="00A5577B" w:rsidP="00061801">
      <w:pPr>
        <w:jc w:val="right"/>
        <w:rPr>
          <w:rFonts w:ascii="Arial" w:hAnsi="Arial" w:cs="Arial"/>
          <w:color w:val="595959"/>
          <w:sz w:val="24"/>
        </w:rPr>
      </w:pPr>
      <w:r w:rsidRPr="00A5577B">
        <w:rPr>
          <w:rFonts w:ascii="Arial" w:hAnsi="Arial" w:cs="Arial"/>
          <w:color w:val="525252" w:themeColor="accent3" w:themeShade="80"/>
          <w:sz w:val="24"/>
        </w:rPr>
        <w:t>2</w:t>
      </w:r>
      <w:r w:rsidR="005D106D" w:rsidRPr="001E72AC">
        <w:rPr>
          <w:rFonts w:ascii="Arial" w:hAnsi="Arial" w:cs="Arial"/>
          <w:color w:val="525252" w:themeColor="accent3" w:themeShade="80"/>
          <w:sz w:val="24"/>
        </w:rPr>
        <w:t>9</w:t>
      </w:r>
      <w:r w:rsidR="00507CCD" w:rsidRPr="0006612E">
        <w:rPr>
          <w:rFonts w:ascii="Arial" w:hAnsi="Arial" w:cs="Arial"/>
          <w:color w:val="525252" w:themeColor="accent3" w:themeShade="80"/>
          <w:sz w:val="24"/>
        </w:rPr>
        <w:t>.</w:t>
      </w:r>
      <w:r w:rsidR="00103B94" w:rsidRPr="0006612E">
        <w:rPr>
          <w:rFonts w:ascii="Arial" w:hAnsi="Arial" w:cs="Arial"/>
          <w:color w:val="525252" w:themeColor="accent3" w:themeShade="80"/>
          <w:sz w:val="24"/>
        </w:rPr>
        <w:t>0</w:t>
      </w:r>
      <w:r w:rsidRPr="00A5577B">
        <w:rPr>
          <w:rFonts w:ascii="Arial" w:hAnsi="Arial" w:cs="Arial"/>
          <w:color w:val="525252" w:themeColor="accent3" w:themeShade="80"/>
          <w:sz w:val="24"/>
        </w:rPr>
        <w:t>9</w:t>
      </w:r>
      <w:r w:rsidR="00507CCD" w:rsidRPr="0006612E">
        <w:rPr>
          <w:rFonts w:ascii="Arial" w:hAnsi="Arial" w:cs="Arial"/>
          <w:color w:val="595959"/>
          <w:sz w:val="24"/>
        </w:rPr>
        <w:t>.</w:t>
      </w:r>
      <w:r w:rsidR="00103B94" w:rsidRPr="0006612E">
        <w:rPr>
          <w:rFonts w:ascii="Arial" w:hAnsi="Arial" w:cs="Arial"/>
          <w:color w:val="595959"/>
          <w:sz w:val="24"/>
        </w:rPr>
        <w:t>2020</w:t>
      </w:r>
    </w:p>
    <w:p w14:paraId="42FDC406" w14:textId="7F72664B" w:rsidR="00C723AE" w:rsidRPr="000B4EF2" w:rsidRDefault="00A5577B" w:rsidP="00517C9C">
      <w:pPr>
        <w:spacing w:before="360" w:after="0"/>
        <w:rPr>
          <w:rFonts w:ascii="Arial" w:hAnsi="Arial" w:cs="Arial"/>
          <w:b/>
          <w:sz w:val="40"/>
          <w:szCs w:val="44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 w:rsidRPr="000B4EF2">
        <w:rPr>
          <w:rFonts w:ascii="Arial" w:hAnsi="Arial" w:cs="Arial"/>
          <w:b/>
          <w:sz w:val="40"/>
          <w:szCs w:val="44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ВСЕРОССИЙСКАЯ ПЕРЕПИСЬ НАСЕЛЕНИЯ ПЕРЕНЕСЕНА – КОГДА ЖДАТЬ ПЕРЕПИСЧИКОВ</w:t>
      </w:r>
      <w:r w:rsidR="00EF37B7" w:rsidRPr="000B4EF2">
        <w:rPr>
          <w:rFonts w:ascii="Arial" w:hAnsi="Arial" w:cs="Arial"/>
          <w:b/>
          <w:sz w:val="40"/>
          <w:szCs w:val="44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</w:t>
      </w:r>
    </w:p>
    <w:p w14:paraId="2548EC7D" w14:textId="77777777" w:rsidR="00962C5A" w:rsidRPr="0006612E" w:rsidRDefault="00962C5A" w:rsidP="00D13B1D">
      <w:pPr>
        <w:spacing w:after="0"/>
        <w:rPr>
          <w:rFonts w:ascii="Arial" w:hAnsi="Arial" w:cs="Arial"/>
          <w:b/>
          <w:sz w:val="24"/>
          <w:szCs w:val="24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</w:p>
    <w:p w14:paraId="058579C1" w14:textId="462F6FCF" w:rsidR="00A5577B" w:rsidRDefault="00A5577B" w:rsidP="00A5577B">
      <w:pPr>
        <w:ind w:left="1276"/>
        <w:jc w:val="both"/>
        <w:rPr>
          <w:rFonts w:ascii="Arial" w:hAnsi="Arial" w:cs="Arial"/>
          <w:b/>
          <w:color w:val="525252" w:themeColor="accent3" w:themeShade="80"/>
          <w:szCs w:val="24"/>
        </w:rPr>
      </w:pPr>
      <w:r w:rsidRPr="000B4EF2">
        <w:rPr>
          <w:rFonts w:ascii="Arial" w:hAnsi="Arial" w:cs="Arial"/>
          <w:b/>
          <w:color w:val="525252" w:themeColor="accent3" w:themeShade="80"/>
          <w:szCs w:val="24"/>
        </w:rPr>
        <w:t>Ранее планировалось, что основной этап Всероссийской переписи населения пройдет с 1 по 31 октября 2020 года. В связи со сложной эпидемиологической ситуацией в стране Правительство Российской Федерации приняло решение перенести е</w:t>
      </w:r>
      <w:r w:rsidR="000B4EF2" w:rsidRPr="000B4EF2">
        <w:rPr>
          <w:rFonts w:ascii="Arial" w:hAnsi="Arial" w:cs="Arial"/>
          <w:b/>
          <w:color w:val="525252" w:themeColor="accent3" w:themeShade="80"/>
          <w:szCs w:val="24"/>
        </w:rPr>
        <w:t>го</w:t>
      </w:r>
      <w:r w:rsidRPr="000B4EF2">
        <w:rPr>
          <w:rFonts w:ascii="Arial" w:hAnsi="Arial" w:cs="Arial"/>
          <w:b/>
          <w:color w:val="525252" w:themeColor="accent3" w:themeShade="80"/>
          <w:szCs w:val="24"/>
        </w:rPr>
        <w:t xml:space="preserve"> на </w:t>
      </w:r>
      <w:r w:rsidR="000B4EF2" w:rsidRPr="000B4EF2">
        <w:rPr>
          <w:rFonts w:ascii="Arial" w:hAnsi="Arial" w:cs="Arial"/>
          <w:b/>
          <w:color w:val="525252" w:themeColor="accent3" w:themeShade="80"/>
          <w:szCs w:val="24"/>
        </w:rPr>
        <w:t xml:space="preserve">апрель </w:t>
      </w:r>
      <w:r w:rsidRPr="000B4EF2">
        <w:rPr>
          <w:rFonts w:ascii="Arial" w:hAnsi="Arial" w:cs="Arial"/>
          <w:b/>
          <w:color w:val="525252" w:themeColor="accent3" w:themeShade="80"/>
          <w:szCs w:val="24"/>
        </w:rPr>
        <w:t>2021 год</w:t>
      </w:r>
      <w:r w:rsidR="000B4EF2" w:rsidRPr="000B4EF2">
        <w:rPr>
          <w:rFonts w:ascii="Arial" w:hAnsi="Arial" w:cs="Arial"/>
          <w:b/>
          <w:color w:val="525252" w:themeColor="accent3" w:themeShade="80"/>
          <w:szCs w:val="24"/>
        </w:rPr>
        <w:t>а</w:t>
      </w:r>
      <w:r w:rsidRPr="000B4EF2">
        <w:rPr>
          <w:rFonts w:ascii="Arial" w:hAnsi="Arial" w:cs="Arial"/>
          <w:b/>
          <w:color w:val="525252" w:themeColor="accent3" w:themeShade="80"/>
          <w:szCs w:val="24"/>
        </w:rPr>
        <w:t>.</w:t>
      </w:r>
    </w:p>
    <w:p w14:paraId="48C6CCE2" w14:textId="77777777" w:rsidR="005D106D" w:rsidRPr="000B4EF2" w:rsidRDefault="005D106D" w:rsidP="00A5577B">
      <w:pPr>
        <w:ind w:left="1276"/>
        <w:jc w:val="both"/>
        <w:rPr>
          <w:rFonts w:ascii="Arial" w:hAnsi="Arial" w:cs="Arial"/>
          <w:b/>
          <w:color w:val="525252" w:themeColor="accent3" w:themeShade="80"/>
          <w:szCs w:val="24"/>
        </w:rPr>
      </w:pPr>
    </w:p>
    <w:p w14:paraId="5EC587AA" w14:textId="7228200D" w:rsidR="00EF37B7" w:rsidRPr="000B4EF2" w:rsidRDefault="00A5577B" w:rsidP="000B4EF2">
      <w:pPr>
        <w:pStyle w:val="af3"/>
        <w:spacing w:after="60"/>
        <w:ind w:firstLine="709"/>
        <w:jc w:val="both"/>
        <w:rPr>
          <w:rFonts w:cs="Arial"/>
          <w:color w:val="525252" w:themeColor="accent3" w:themeShade="80"/>
          <w:szCs w:val="24"/>
        </w:rPr>
      </w:pPr>
      <w:r w:rsidRPr="000B4EF2">
        <w:rPr>
          <w:rFonts w:cs="Arial"/>
          <w:color w:val="525252" w:themeColor="accent3" w:themeShade="80"/>
          <w:szCs w:val="24"/>
        </w:rPr>
        <w:t>В</w:t>
      </w:r>
      <w:r w:rsidR="00EF37B7" w:rsidRPr="000B4EF2">
        <w:rPr>
          <w:rFonts w:cs="Arial"/>
          <w:color w:val="525252" w:themeColor="accent3" w:themeShade="80"/>
          <w:szCs w:val="24"/>
        </w:rPr>
        <w:t xml:space="preserve"> условиях повышенной опасности распространения вирусной инфекции и введения режима самоизоляции в </w:t>
      </w:r>
      <w:r w:rsidR="001E72AC">
        <w:rPr>
          <w:rFonts w:cs="Arial"/>
          <w:color w:val="525252" w:themeColor="accent3" w:themeShade="80"/>
          <w:szCs w:val="24"/>
        </w:rPr>
        <w:t xml:space="preserve">большинстве </w:t>
      </w:r>
      <w:bookmarkStart w:id="0" w:name="_GoBack"/>
      <w:bookmarkEnd w:id="0"/>
      <w:r w:rsidR="00EF37B7" w:rsidRPr="000B4EF2">
        <w:rPr>
          <w:rFonts w:cs="Arial"/>
          <w:color w:val="525252" w:themeColor="accent3" w:themeShade="80"/>
          <w:szCs w:val="24"/>
        </w:rPr>
        <w:t>регионов страны, было принято решение перенести начало переписи</w:t>
      </w:r>
      <w:r w:rsidR="00A10D2F" w:rsidRPr="000B4EF2">
        <w:rPr>
          <w:rFonts w:cs="Arial"/>
          <w:color w:val="525252" w:themeColor="accent3" w:themeShade="80"/>
          <w:szCs w:val="24"/>
        </w:rPr>
        <w:t xml:space="preserve"> населения на 2021 год</w:t>
      </w:r>
      <w:r w:rsidR="00EF37B7" w:rsidRPr="000B4EF2">
        <w:rPr>
          <w:rFonts w:cs="Arial"/>
          <w:color w:val="525252" w:themeColor="accent3" w:themeShade="80"/>
          <w:szCs w:val="24"/>
        </w:rPr>
        <w:t>.</w:t>
      </w:r>
    </w:p>
    <w:p w14:paraId="44CD25C6" w14:textId="35C54A34" w:rsidR="00A5577B" w:rsidRPr="000B4EF2" w:rsidRDefault="00A5577B" w:rsidP="000B4EF2">
      <w:pPr>
        <w:pStyle w:val="af3"/>
        <w:spacing w:after="60"/>
        <w:ind w:firstLine="709"/>
        <w:jc w:val="both"/>
        <w:rPr>
          <w:rFonts w:cs="Arial"/>
          <w:color w:val="525252" w:themeColor="accent3" w:themeShade="80"/>
          <w:szCs w:val="24"/>
        </w:rPr>
      </w:pPr>
      <w:r w:rsidRPr="000B4EF2">
        <w:rPr>
          <w:rFonts w:cs="Arial"/>
          <w:color w:val="525252" w:themeColor="accent3" w:themeShade="80"/>
          <w:szCs w:val="24"/>
        </w:rPr>
        <w:t>Основной этап Всероссийск</w:t>
      </w:r>
      <w:r w:rsidR="00A10D2F" w:rsidRPr="000B4EF2">
        <w:rPr>
          <w:rFonts w:cs="Arial"/>
          <w:color w:val="525252" w:themeColor="accent3" w:themeShade="80"/>
          <w:szCs w:val="24"/>
        </w:rPr>
        <w:t>ой переписи населения пройдет с 1 по 30 апреля</w:t>
      </w:r>
      <w:r w:rsidRPr="000B4EF2">
        <w:rPr>
          <w:rFonts w:cs="Arial"/>
          <w:color w:val="525252" w:themeColor="accent3" w:themeShade="80"/>
          <w:szCs w:val="24"/>
        </w:rPr>
        <w:t xml:space="preserve"> 2021 года, а на отдаленных и труднодоступных территориях </w:t>
      </w:r>
      <w:r w:rsidR="000B4EF2">
        <w:rPr>
          <w:rFonts w:cs="Arial"/>
          <w:color w:val="525252" w:themeColor="accent3" w:themeShade="80"/>
          <w:szCs w:val="24"/>
        </w:rPr>
        <w:t>перепись</w:t>
      </w:r>
      <w:r w:rsidRPr="000B4EF2">
        <w:rPr>
          <w:rFonts w:cs="Arial"/>
          <w:color w:val="525252" w:themeColor="accent3" w:themeShade="80"/>
          <w:szCs w:val="24"/>
        </w:rPr>
        <w:t xml:space="preserve"> начнется с октября 2020 года и продлится по июнь 2021 года. </w:t>
      </w:r>
    </w:p>
    <w:p w14:paraId="43EA5FC9" w14:textId="329A1BA4" w:rsidR="000D40D5" w:rsidRDefault="008068F5" w:rsidP="000B4EF2">
      <w:pPr>
        <w:pStyle w:val="af3"/>
        <w:spacing w:after="60"/>
        <w:ind w:firstLine="709"/>
        <w:jc w:val="both"/>
        <w:rPr>
          <w:rFonts w:eastAsia="Calibri" w:cs="Arial"/>
          <w:color w:val="525252"/>
          <w:szCs w:val="24"/>
        </w:rPr>
      </w:pPr>
      <w:r>
        <w:rPr>
          <w:rFonts w:eastAsia="Calibri" w:cs="Arial"/>
          <w:color w:val="525252"/>
          <w:szCs w:val="24"/>
        </w:rPr>
        <w:t>В</w:t>
      </w:r>
      <w:r w:rsidR="00245958" w:rsidRPr="00497FE0">
        <w:rPr>
          <w:rFonts w:eastAsia="Calibri" w:cs="Arial"/>
          <w:color w:val="525252"/>
          <w:szCs w:val="24"/>
        </w:rPr>
        <w:t xml:space="preserve"> Магаданской области </w:t>
      </w:r>
      <w:r w:rsidR="000D40D5" w:rsidRPr="00497FE0">
        <w:rPr>
          <w:rFonts w:eastAsia="Calibri" w:cs="Arial"/>
          <w:color w:val="525252"/>
          <w:szCs w:val="24"/>
        </w:rPr>
        <w:t xml:space="preserve">к отдаленным и труднодоступным территориям </w:t>
      </w:r>
      <w:r w:rsidR="000D40D5">
        <w:rPr>
          <w:rFonts w:eastAsia="Calibri" w:cs="Arial"/>
          <w:color w:val="525252"/>
          <w:szCs w:val="24"/>
        </w:rPr>
        <w:t xml:space="preserve">относятся отдельные населенные пункты </w:t>
      </w:r>
      <w:proofErr w:type="spellStart"/>
      <w:r w:rsidRPr="005D106D">
        <w:rPr>
          <w:rFonts w:eastAsia="Calibri" w:cs="Arial"/>
          <w:color w:val="525252"/>
          <w:szCs w:val="24"/>
        </w:rPr>
        <w:t>Ольского</w:t>
      </w:r>
      <w:proofErr w:type="spellEnd"/>
      <w:r w:rsidRPr="005D106D">
        <w:rPr>
          <w:rFonts w:eastAsia="Calibri" w:cs="Arial"/>
          <w:color w:val="525252"/>
          <w:szCs w:val="24"/>
        </w:rPr>
        <w:t xml:space="preserve">, Омсукчанского, </w:t>
      </w:r>
      <w:proofErr w:type="spellStart"/>
      <w:r w:rsidRPr="005D106D">
        <w:rPr>
          <w:rFonts w:eastAsia="Calibri" w:cs="Arial"/>
          <w:color w:val="525252"/>
          <w:szCs w:val="24"/>
        </w:rPr>
        <w:t>Среднеканского</w:t>
      </w:r>
      <w:proofErr w:type="spellEnd"/>
      <w:r w:rsidRPr="005D106D">
        <w:rPr>
          <w:rFonts w:eastAsia="Calibri" w:cs="Arial"/>
          <w:color w:val="525252"/>
          <w:szCs w:val="24"/>
        </w:rPr>
        <w:t xml:space="preserve">, </w:t>
      </w:r>
      <w:proofErr w:type="spellStart"/>
      <w:r w:rsidRPr="005D106D">
        <w:rPr>
          <w:rFonts w:eastAsia="Calibri" w:cs="Arial"/>
          <w:color w:val="525252"/>
          <w:szCs w:val="24"/>
        </w:rPr>
        <w:t>Тенькинского</w:t>
      </w:r>
      <w:proofErr w:type="spellEnd"/>
      <w:r w:rsidRPr="005D106D">
        <w:rPr>
          <w:rFonts w:eastAsia="Calibri" w:cs="Arial"/>
          <w:color w:val="525252"/>
          <w:szCs w:val="24"/>
        </w:rPr>
        <w:t xml:space="preserve">, </w:t>
      </w:r>
      <w:r w:rsidR="000D40D5" w:rsidRPr="005D106D">
        <w:rPr>
          <w:rFonts w:eastAsia="Calibri" w:cs="Arial"/>
          <w:color w:val="525252"/>
          <w:szCs w:val="24"/>
        </w:rPr>
        <w:t xml:space="preserve">Ягоднинского </w:t>
      </w:r>
      <w:r w:rsidR="000D40D5">
        <w:rPr>
          <w:rFonts w:eastAsia="Calibri" w:cs="Arial"/>
          <w:color w:val="525252"/>
          <w:szCs w:val="24"/>
        </w:rPr>
        <w:t>городск</w:t>
      </w:r>
      <w:r>
        <w:rPr>
          <w:rFonts w:eastAsia="Calibri" w:cs="Arial"/>
          <w:color w:val="525252"/>
          <w:szCs w:val="24"/>
        </w:rPr>
        <w:t>их</w:t>
      </w:r>
      <w:r w:rsidR="000D40D5">
        <w:rPr>
          <w:rFonts w:eastAsia="Calibri" w:cs="Arial"/>
          <w:color w:val="525252"/>
          <w:szCs w:val="24"/>
        </w:rPr>
        <w:t xml:space="preserve"> округ</w:t>
      </w:r>
      <w:r>
        <w:rPr>
          <w:rFonts w:eastAsia="Calibri" w:cs="Arial"/>
          <w:color w:val="525252"/>
          <w:szCs w:val="24"/>
        </w:rPr>
        <w:t>ов</w:t>
      </w:r>
      <w:r w:rsidR="004E1FF1">
        <w:rPr>
          <w:rFonts w:eastAsia="Calibri" w:cs="Arial"/>
          <w:color w:val="525252"/>
          <w:szCs w:val="24"/>
        </w:rPr>
        <w:t xml:space="preserve">, а также </w:t>
      </w:r>
      <w:r>
        <w:rPr>
          <w:rFonts w:eastAsia="Calibri" w:cs="Arial"/>
          <w:color w:val="525252"/>
          <w:szCs w:val="24"/>
        </w:rPr>
        <w:t xml:space="preserve">все населенные пункты </w:t>
      </w:r>
      <w:proofErr w:type="gramStart"/>
      <w:r w:rsidR="004E1FF1" w:rsidRPr="005D106D">
        <w:rPr>
          <w:rFonts w:eastAsia="Calibri" w:cs="Arial"/>
          <w:color w:val="525252"/>
          <w:szCs w:val="24"/>
        </w:rPr>
        <w:t>Северо-Эвенск</w:t>
      </w:r>
      <w:r w:rsidRPr="005D106D">
        <w:rPr>
          <w:rFonts w:eastAsia="Calibri" w:cs="Arial"/>
          <w:color w:val="525252"/>
          <w:szCs w:val="24"/>
        </w:rPr>
        <w:t>ого</w:t>
      </w:r>
      <w:proofErr w:type="gramEnd"/>
      <w:r w:rsidR="004E1FF1" w:rsidRPr="00497FE0">
        <w:rPr>
          <w:rFonts w:eastAsia="Calibri" w:cs="Arial"/>
          <w:i/>
          <w:color w:val="525252"/>
          <w:szCs w:val="24"/>
        </w:rPr>
        <w:t xml:space="preserve"> </w:t>
      </w:r>
      <w:r w:rsidR="004E1FF1">
        <w:rPr>
          <w:rFonts w:eastAsia="Calibri" w:cs="Arial"/>
          <w:color w:val="525252"/>
          <w:szCs w:val="24"/>
        </w:rPr>
        <w:t>городско</w:t>
      </w:r>
      <w:r>
        <w:rPr>
          <w:rFonts w:eastAsia="Calibri" w:cs="Arial"/>
          <w:color w:val="525252"/>
          <w:szCs w:val="24"/>
        </w:rPr>
        <w:t>го</w:t>
      </w:r>
      <w:r w:rsidR="004E1FF1">
        <w:rPr>
          <w:rFonts w:eastAsia="Calibri" w:cs="Arial"/>
          <w:color w:val="525252"/>
          <w:szCs w:val="24"/>
        </w:rPr>
        <w:t xml:space="preserve"> округ</w:t>
      </w:r>
      <w:r>
        <w:rPr>
          <w:rFonts w:eastAsia="Calibri" w:cs="Arial"/>
          <w:color w:val="525252"/>
          <w:szCs w:val="24"/>
        </w:rPr>
        <w:t>а</w:t>
      </w:r>
      <w:r w:rsidR="004E1FF1">
        <w:rPr>
          <w:rFonts w:eastAsia="Calibri" w:cs="Arial"/>
          <w:color w:val="525252"/>
          <w:szCs w:val="24"/>
        </w:rPr>
        <w:t>.</w:t>
      </w:r>
    </w:p>
    <w:p w14:paraId="28C0E9DA" w14:textId="77777777" w:rsidR="008068F5" w:rsidRDefault="008068F5" w:rsidP="000B4EF2">
      <w:pPr>
        <w:pStyle w:val="af3"/>
        <w:spacing w:after="60"/>
        <w:ind w:firstLine="709"/>
        <w:jc w:val="both"/>
        <w:rPr>
          <w:rFonts w:eastAsia="Calibri" w:cs="Arial"/>
          <w:color w:val="525252"/>
          <w:szCs w:val="24"/>
        </w:rPr>
      </w:pPr>
      <w:r>
        <w:rPr>
          <w:rFonts w:eastAsia="Calibri" w:cs="Arial"/>
          <w:color w:val="525252"/>
          <w:szCs w:val="24"/>
        </w:rPr>
        <w:t xml:space="preserve">В указанных округах </w:t>
      </w:r>
      <w:r w:rsidR="00245958" w:rsidRPr="00497FE0">
        <w:rPr>
          <w:rFonts w:eastAsia="Calibri" w:cs="Arial"/>
          <w:color w:val="525252"/>
          <w:szCs w:val="24"/>
        </w:rPr>
        <w:t xml:space="preserve">Всероссийская перепись населения </w:t>
      </w:r>
      <w:r>
        <w:rPr>
          <w:rFonts w:eastAsia="Calibri" w:cs="Arial"/>
          <w:color w:val="525252"/>
          <w:szCs w:val="24"/>
        </w:rPr>
        <w:t>будет проведена:</w:t>
      </w:r>
    </w:p>
    <w:p w14:paraId="0270F2EC" w14:textId="5DB0AE71" w:rsidR="004E1FF1" w:rsidRPr="005D106D" w:rsidRDefault="005C60E7" w:rsidP="000B4EF2">
      <w:pPr>
        <w:pStyle w:val="af3"/>
        <w:spacing w:after="60"/>
        <w:ind w:firstLine="709"/>
        <w:jc w:val="both"/>
        <w:rPr>
          <w:rFonts w:eastAsia="Calibri" w:cs="Arial"/>
          <w:color w:val="525252"/>
          <w:szCs w:val="24"/>
        </w:rPr>
      </w:pPr>
      <w:r>
        <w:rPr>
          <w:rFonts w:cs="Arial"/>
          <w:i/>
          <w:color w:val="525252" w:themeColor="accent3" w:themeShade="80"/>
          <w:szCs w:val="24"/>
        </w:rPr>
        <w:t xml:space="preserve">- в марте 2021 года </w:t>
      </w:r>
      <w:r w:rsidR="005D106D">
        <w:rPr>
          <w:rFonts w:cs="Arial"/>
          <w:i/>
          <w:color w:val="525252" w:themeColor="accent3" w:themeShade="80"/>
          <w:szCs w:val="24"/>
        </w:rPr>
        <w:t>–</w:t>
      </w:r>
      <w:r w:rsidR="005D106D" w:rsidRPr="005D106D">
        <w:rPr>
          <w:rFonts w:cs="Arial"/>
          <w:i/>
          <w:color w:val="525252" w:themeColor="accent3" w:themeShade="80"/>
          <w:szCs w:val="24"/>
        </w:rPr>
        <w:t xml:space="preserve"> </w:t>
      </w:r>
      <w:r w:rsidR="004E1FF1">
        <w:rPr>
          <w:rFonts w:eastAsia="Calibri" w:cs="Arial"/>
          <w:color w:val="525252"/>
          <w:szCs w:val="24"/>
        </w:rPr>
        <w:t xml:space="preserve">во всех населенных пунктах </w:t>
      </w:r>
      <w:r w:rsidR="004E1FF1" w:rsidRPr="005D106D">
        <w:rPr>
          <w:rFonts w:eastAsia="Calibri" w:cs="Arial"/>
          <w:color w:val="525252"/>
          <w:szCs w:val="24"/>
        </w:rPr>
        <w:t xml:space="preserve">Северо-Эвенского городского </w:t>
      </w:r>
      <w:r w:rsidR="004E1FF1" w:rsidRPr="005D106D">
        <w:rPr>
          <w:rFonts w:cs="Arial"/>
          <w:color w:val="525252" w:themeColor="accent3" w:themeShade="80"/>
          <w:szCs w:val="24"/>
        </w:rPr>
        <w:t>округа</w:t>
      </w:r>
      <w:r w:rsidRPr="005D106D">
        <w:rPr>
          <w:rFonts w:cs="Arial"/>
          <w:color w:val="525252" w:themeColor="accent3" w:themeShade="80"/>
          <w:szCs w:val="24"/>
        </w:rPr>
        <w:t>;</w:t>
      </w:r>
      <w:r w:rsidR="004E1FF1" w:rsidRPr="005D106D">
        <w:rPr>
          <w:rFonts w:cs="Arial"/>
          <w:color w:val="525252" w:themeColor="accent3" w:themeShade="80"/>
          <w:szCs w:val="24"/>
        </w:rPr>
        <w:t xml:space="preserve"> </w:t>
      </w:r>
    </w:p>
    <w:p w14:paraId="0E2AB59B" w14:textId="1460D4F5" w:rsidR="004E39C8" w:rsidRPr="005D106D" w:rsidRDefault="005C60E7" w:rsidP="004E1FF1">
      <w:pPr>
        <w:pStyle w:val="af3"/>
        <w:spacing w:after="60"/>
        <w:ind w:firstLine="709"/>
        <w:jc w:val="both"/>
        <w:rPr>
          <w:rFonts w:eastAsia="Calibri" w:cs="Arial"/>
          <w:color w:val="525252"/>
          <w:szCs w:val="24"/>
        </w:rPr>
      </w:pPr>
      <w:r>
        <w:rPr>
          <w:rFonts w:cs="Arial"/>
          <w:color w:val="525252" w:themeColor="accent3" w:themeShade="80"/>
          <w:szCs w:val="24"/>
        </w:rPr>
        <w:t xml:space="preserve">- </w:t>
      </w:r>
      <w:r w:rsidRPr="005D106D">
        <w:rPr>
          <w:rFonts w:cs="Arial"/>
          <w:i/>
          <w:color w:val="525252" w:themeColor="accent3" w:themeShade="80"/>
          <w:szCs w:val="24"/>
        </w:rPr>
        <w:t>в мае 2021 года</w:t>
      </w:r>
      <w:r>
        <w:rPr>
          <w:rFonts w:cs="Arial"/>
          <w:color w:val="525252" w:themeColor="accent3" w:themeShade="80"/>
          <w:szCs w:val="24"/>
        </w:rPr>
        <w:t xml:space="preserve"> </w:t>
      </w:r>
      <w:r w:rsidR="005D106D">
        <w:rPr>
          <w:rFonts w:cs="Arial"/>
          <w:color w:val="525252" w:themeColor="accent3" w:themeShade="80"/>
          <w:szCs w:val="24"/>
        </w:rPr>
        <w:t>–</w:t>
      </w:r>
      <w:r w:rsidR="005D106D" w:rsidRPr="005D106D">
        <w:rPr>
          <w:rFonts w:cs="Arial"/>
          <w:color w:val="525252" w:themeColor="accent3" w:themeShade="80"/>
          <w:szCs w:val="24"/>
        </w:rPr>
        <w:t xml:space="preserve"> </w:t>
      </w:r>
      <w:r>
        <w:rPr>
          <w:rFonts w:cs="Arial"/>
          <w:color w:val="525252" w:themeColor="accent3" w:themeShade="80"/>
          <w:szCs w:val="24"/>
        </w:rPr>
        <w:t>в</w:t>
      </w:r>
      <w:r w:rsidR="00E550F4" w:rsidRPr="00497FE0">
        <w:rPr>
          <w:rFonts w:cs="Arial"/>
          <w:color w:val="525252" w:themeColor="accent3" w:themeShade="80"/>
          <w:szCs w:val="24"/>
        </w:rPr>
        <w:t xml:space="preserve"> п. Стан Утиный и п. Штурмовой </w:t>
      </w:r>
      <w:r w:rsidR="004E39C8" w:rsidRPr="005D106D">
        <w:rPr>
          <w:rFonts w:cs="Arial"/>
          <w:color w:val="525252" w:themeColor="accent3" w:themeShade="80"/>
          <w:szCs w:val="24"/>
        </w:rPr>
        <w:t>Ягоднинско</w:t>
      </w:r>
      <w:r w:rsidR="00E550F4" w:rsidRPr="005D106D">
        <w:rPr>
          <w:rFonts w:cs="Arial"/>
          <w:color w:val="525252" w:themeColor="accent3" w:themeShade="80"/>
          <w:szCs w:val="24"/>
        </w:rPr>
        <w:t>го</w:t>
      </w:r>
      <w:r w:rsidR="004E39C8" w:rsidRPr="005D106D">
        <w:rPr>
          <w:rFonts w:cs="Arial"/>
          <w:color w:val="525252" w:themeColor="accent3" w:themeShade="80"/>
          <w:szCs w:val="24"/>
        </w:rPr>
        <w:t xml:space="preserve"> </w:t>
      </w:r>
      <w:r w:rsidR="004E39C8" w:rsidRPr="005D106D">
        <w:rPr>
          <w:rFonts w:eastAsia="Calibri" w:cs="Arial"/>
          <w:color w:val="525252"/>
          <w:szCs w:val="24"/>
        </w:rPr>
        <w:t>городско</w:t>
      </w:r>
      <w:r w:rsidR="00E550F4" w:rsidRPr="005D106D">
        <w:rPr>
          <w:rFonts w:eastAsia="Calibri" w:cs="Arial"/>
          <w:color w:val="525252"/>
          <w:szCs w:val="24"/>
        </w:rPr>
        <w:t>го</w:t>
      </w:r>
      <w:r w:rsidR="004E39C8" w:rsidRPr="005D106D">
        <w:rPr>
          <w:rFonts w:eastAsia="Calibri" w:cs="Arial"/>
          <w:color w:val="525252"/>
          <w:szCs w:val="24"/>
        </w:rPr>
        <w:t xml:space="preserve"> </w:t>
      </w:r>
      <w:r w:rsidR="004E39C8" w:rsidRPr="005D106D">
        <w:rPr>
          <w:rFonts w:cs="Arial"/>
          <w:color w:val="525252" w:themeColor="accent3" w:themeShade="80"/>
          <w:szCs w:val="24"/>
        </w:rPr>
        <w:t>округ</w:t>
      </w:r>
      <w:r w:rsidR="00E550F4" w:rsidRPr="005D106D">
        <w:rPr>
          <w:rFonts w:cs="Arial"/>
          <w:color w:val="525252" w:themeColor="accent3" w:themeShade="80"/>
          <w:szCs w:val="24"/>
        </w:rPr>
        <w:t>а</w:t>
      </w:r>
      <w:r w:rsidRPr="005D106D">
        <w:rPr>
          <w:rFonts w:cs="Arial"/>
          <w:color w:val="525252" w:themeColor="accent3" w:themeShade="80"/>
          <w:szCs w:val="24"/>
        </w:rPr>
        <w:t>;</w:t>
      </w:r>
    </w:p>
    <w:p w14:paraId="01EFBA80" w14:textId="3CCD8205" w:rsidR="00032F47" w:rsidRPr="00497FE0" w:rsidRDefault="005C60E7" w:rsidP="004E1FF1">
      <w:pPr>
        <w:pStyle w:val="af3"/>
        <w:spacing w:after="60"/>
        <w:ind w:firstLine="709"/>
        <w:jc w:val="both"/>
        <w:rPr>
          <w:rFonts w:eastAsia="Calibri" w:cs="Arial"/>
          <w:color w:val="525252"/>
          <w:szCs w:val="24"/>
        </w:rPr>
      </w:pPr>
      <w:r>
        <w:rPr>
          <w:rFonts w:cs="Arial"/>
          <w:color w:val="525252" w:themeColor="accent3" w:themeShade="80"/>
          <w:szCs w:val="24"/>
        </w:rPr>
        <w:t xml:space="preserve">- </w:t>
      </w:r>
      <w:r w:rsidRPr="005D106D">
        <w:rPr>
          <w:rFonts w:cs="Arial"/>
          <w:i/>
          <w:color w:val="525252" w:themeColor="accent3" w:themeShade="80"/>
          <w:szCs w:val="24"/>
        </w:rPr>
        <w:t>в июне 2021 года</w:t>
      </w:r>
      <w:r>
        <w:rPr>
          <w:rFonts w:cs="Arial"/>
          <w:color w:val="525252" w:themeColor="accent3" w:themeShade="80"/>
          <w:szCs w:val="24"/>
        </w:rPr>
        <w:t xml:space="preserve"> </w:t>
      </w:r>
      <w:r w:rsidR="005D106D">
        <w:rPr>
          <w:rFonts w:cs="Arial"/>
          <w:color w:val="525252" w:themeColor="accent3" w:themeShade="80"/>
          <w:szCs w:val="24"/>
        </w:rPr>
        <w:t>–</w:t>
      </w:r>
      <w:r>
        <w:rPr>
          <w:rFonts w:cs="Arial"/>
          <w:color w:val="525252" w:themeColor="accent3" w:themeShade="80"/>
          <w:szCs w:val="24"/>
        </w:rPr>
        <w:t xml:space="preserve"> в</w:t>
      </w:r>
      <w:r w:rsidR="00E550F4">
        <w:rPr>
          <w:rFonts w:cs="Arial"/>
          <w:i/>
          <w:color w:val="525252" w:themeColor="accent3" w:themeShade="80"/>
          <w:szCs w:val="24"/>
        </w:rPr>
        <w:t xml:space="preserve"> </w:t>
      </w:r>
      <w:r w:rsidR="00E550F4" w:rsidRPr="00497FE0">
        <w:rPr>
          <w:rFonts w:cs="Arial"/>
          <w:color w:val="525252" w:themeColor="accent3" w:themeShade="80"/>
          <w:szCs w:val="24"/>
        </w:rPr>
        <w:t xml:space="preserve">с. </w:t>
      </w:r>
      <w:proofErr w:type="gramStart"/>
      <w:r w:rsidR="00E550F4" w:rsidRPr="00497FE0">
        <w:rPr>
          <w:rFonts w:cs="Arial"/>
          <w:color w:val="525252" w:themeColor="accent3" w:themeShade="80"/>
          <w:szCs w:val="24"/>
        </w:rPr>
        <w:t>Балаганное</w:t>
      </w:r>
      <w:proofErr w:type="gramEnd"/>
      <w:r w:rsidR="00E550F4" w:rsidRPr="00497FE0">
        <w:rPr>
          <w:rFonts w:cs="Arial"/>
          <w:color w:val="525252" w:themeColor="accent3" w:themeShade="80"/>
          <w:szCs w:val="24"/>
        </w:rPr>
        <w:t>,</w:t>
      </w:r>
      <w:r w:rsidR="00E550F4">
        <w:rPr>
          <w:rFonts w:cs="Arial"/>
          <w:color w:val="525252" w:themeColor="accent3" w:themeShade="80"/>
          <w:szCs w:val="24"/>
        </w:rPr>
        <w:t xml:space="preserve"> </w:t>
      </w:r>
      <w:r w:rsidR="00E550F4" w:rsidRPr="00497FE0">
        <w:rPr>
          <w:rFonts w:cs="Arial"/>
          <w:color w:val="525252" w:themeColor="accent3" w:themeShade="80"/>
          <w:szCs w:val="24"/>
        </w:rPr>
        <w:t xml:space="preserve">с. Талон, с. </w:t>
      </w:r>
      <w:proofErr w:type="spellStart"/>
      <w:r w:rsidR="00E550F4" w:rsidRPr="00497FE0">
        <w:rPr>
          <w:rFonts w:cs="Arial"/>
          <w:color w:val="525252" w:themeColor="accent3" w:themeShade="80"/>
          <w:szCs w:val="24"/>
        </w:rPr>
        <w:t>Тауйск</w:t>
      </w:r>
      <w:proofErr w:type="spellEnd"/>
      <w:r w:rsidR="00E550F4" w:rsidRPr="00497FE0">
        <w:rPr>
          <w:rFonts w:cs="Arial"/>
          <w:color w:val="525252" w:themeColor="accent3" w:themeShade="80"/>
          <w:szCs w:val="24"/>
        </w:rPr>
        <w:t xml:space="preserve">, с. Тахтоямск, с. </w:t>
      </w:r>
      <w:proofErr w:type="spellStart"/>
      <w:r w:rsidR="00E550F4" w:rsidRPr="00497FE0">
        <w:rPr>
          <w:rFonts w:cs="Arial"/>
          <w:color w:val="525252" w:themeColor="accent3" w:themeShade="80"/>
          <w:szCs w:val="24"/>
        </w:rPr>
        <w:t>Ямск</w:t>
      </w:r>
      <w:proofErr w:type="spellEnd"/>
      <w:r w:rsidR="00E550F4" w:rsidRPr="00497FE0">
        <w:rPr>
          <w:rFonts w:cs="Arial"/>
          <w:color w:val="525252" w:themeColor="accent3" w:themeShade="80"/>
          <w:szCs w:val="24"/>
        </w:rPr>
        <w:t xml:space="preserve"> и п. Яна</w:t>
      </w:r>
      <w:r w:rsidR="00E550F4" w:rsidRPr="00497FE0">
        <w:rPr>
          <w:rFonts w:cs="Arial"/>
          <w:i/>
          <w:color w:val="525252" w:themeColor="accent3" w:themeShade="80"/>
          <w:szCs w:val="24"/>
        </w:rPr>
        <w:t xml:space="preserve"> </w:t>
      </w:r>
      <w:proofErr w:type="spellStart"/>
      <w:r w:rsidR="00AB6C6B" w:rsidRPr="005D106D">
        <w:rPr>
          <w:rFonts w:cs="Arial"/>
          <w:color w:val="525252" w:themeColor="accent3" w:themeShade="80"/>
          <w:szCs w:val="24"/>
        </w:rPr>
        <w:t>Ольско</w:t>
      </w:r>
      <w:r w:rsidR="00E550F4" w:rsidRPr="005D106D">
        <w:rPr>
          <w:rFonts w:cs="Arial"/>
          <w:color w:val="525252" w:themeColor="accent3" w:themeShade="80"/>
          <w:szCs w:val="24"/>
        </w:rPr>
        <w:t>го</w:t>
      </w:r>
      <w:proofErr w:type="spellEnd"/>
      <w:r w:rsidR="00AB6C6B" w:rsidRPr="005D106D">
        <w:rPr>
          <w:rFonts w:cs="Arial"/>
          <w:color w:val="525252" w:themeColor="accent3" w:themeShade="80"/>
          <w:szCs w:val="24"/>
        </w:rPr>
        <w:t xml:space="preserve"> городско</w:t>
      </w:r>
      <w:r w:rsidR="00E550F4" w:rsidRPr="005D106D">
        <w:rPr>
          <w:rFonts w:cs="Arial"/>
          <w:color w:val="525252" w:themeColor="accent3" w:themeShade="80"/>
          <w:szCs w:val="24"/>
        </w:rPr>
        <w:t>го</w:t>
      </w:r>
      <w:r w:rsidR="00AB6C6B" w:rsidRPr="005D106D">
        <w:rPr>
          <w:rFonts w:cs="Arial"/>
          <w:color w:val="525252" w:themeColor="accent3" w:themeShade="80"/>
          <w:szCs w:val="24"/>
        </w:rPr>
        <w:t xml:space="preserve"> округ</w:t>
      </w:r>
      <w:r w:rsidR="00E550F4" w:rsidRPr="005D106D">
        <w:rPr>
          <w:rFonts w:cs="Arial"/>
          <w:color w:val="525252" w:themeColor="accent3" w:themeShade="80"/>
          <w:szCs w:val="24"/>
        </w:rPr>
        <w:t>а</w:t>
      </w:r>
      <w:r w:rsidR="00497FE0" w:rsidRPr="00497FE0">
        <w:rPr>
          <w:rFonts w:cs="Arial"/>
          <w:color w:val="525252" w:themeColor="accent3" w:themeShade="80"/>
          <w:szCs w:val="24"/>
        </w:rPr>
        <w:t xml:space="preserve">; </w:t>
      </w:r>
      <w:r>
        <w:rPr>
          <w:rFonts w:cs="Arial"/>
          <w:color w:val="525252" w:themeColor="accent3" w:themeShade="80"/>
          <w:szCs w:val="24"/>
        </w:rPr>
        <w:t xml:space="preserve">в </w:t>
      </w:r>
      <w:r w:rsidR="00E550F4" w:rsidRPr="00497FE0">
        <w:rPr>
          <w:rFonts w:cs="Arial"/>
          <w:color w:val="525252" w:themeColor="accent3" w:themeShade="80"/>
          <w:szCs w:val="24"/>
        </w:rPr>
        <w:t>с. Меренга</w:t>
      </w:r>
      <w:r w:rsidR="00E550F4" w:rsidRPr="00497FE0">
        <w:rPr>
          <w:rFonts w:cs="Arial"/>
          <w:i/>
          <w:color w:val="525252" w:themeColor="accent3" w:themeShade="80"/>
          <w:szCs w:val="24"/>
        </w:rPr>
        <w:t xml:space="preserve"> </w:t>
      </w:r>
      <w:r w:rsidR="00AB6C6B" w:rsidRPr="005D106D">
        <w:rPr>
          <w:rFonts w:cs="Arial"/>
          <w:color w:val="525252" w:themeColor="accent3" w:themeShade="80"/>
          <w:szCs w:val="24"/>
        </w:rPr>
        <w:t>Омсукчанско</w:t>
      </w:r>
      <w:r w:rsidR="00E550F4" w:rsidRPr="005D106D">
        <w:rPr>
          <w:rFonts w:cs="Arial"/>
          <w:color w:val="525252" w:themeColor="accent3" w:themeShade="80"/>
          <w:szCs w:val="24"/>
        </w:rPr>
        <w:t>го</w:t>
      </w:r>
      <w:r w:rsidR="00AB6C6B" w:rsidRPr="005D106D">
        <w:rPr>
          <w:rFonts w:cs="Arial"/>
          <w:color w:val="525252" w:themeColor="accent3" w:themeShade="80"/>
          <w:szCs w:val="24"/>
        </w:rPr>
        <w:t xml:space="preserve"> городско</w:t>
      </w:r>
      <w:r w:rsidR="00E550F4" w:rsidRPr="005D106D">
        <w:rPr>
          <w:rFonts w:cs="Arial"/>
          <w:color w:val="525252" w:themeColor="accent3" w:themeShade="80"/>
          <w:szCs w:val="24"/>
        </w:rPr>
        <w:t>го</w:t>
      </w:r>
      <w:r w:rsidR="00AB6C6B" w:rsidRPr="005D106D">
        <w:rPr>
          <w:rFonts w:cs="Arial"/>
          <w:color w:val="525252" w:themeColor="accent3" w:themeShade="80"/>
          <w:szCs w:val="24"/>
        </w:rPr>
        <w:t xml:space="preserve"> округ</w:t>
      </w:r>
      <w:r w:rsidR="00E550F4" w:rsidRPr="005D106D">
        <w:rPr>
          <w:rFonts w:cs="Arial"/>
          <w:color w:val="525252" w:themeColor="accent3" w:themeShade="80"/>
          <w:szCs w:val="24"/>
        </w:rPr>
        <w:t>а</w:t>
      </w:r>
      <w:r w:rsidR="00497FE0" w:rsidRPr="005D106D">
        <w:rPr>
          <w:rFonts w:cs="Arial"/>
          <w:color w:val="525252" w:themeColor="accent3" w:themeShade="80"/>
          <w:szCs w:val="24"/>
        </w:rPr>
        <w:t>;</w:t>
      </w:r>
      <w:r w:rsidR="00497FE0" w:rsidRPr="00497FE0">
        <w:rPr>
          <w:rFonts w:cs="Arial"/>
          <w:color w:val="525252" w:themeColor="accent3" w:themeShade="80"/>
          <w:szCs w:val="24"/>
        </w:rPr>
        <w:t xml:space="preserve"> </w:t>
      </w:r>
      <w:r>
        <w:rPr>
          <w:rFonts w:cs="Arial"/>
          <w:color w:val="525252" w:themeColor="accent3" w:themeShade="80"/>
          <w:szCs w:val="24"/>
        </w:rPr>
        <w:t xml:space="preserve">в </w:t>
      </w:r>
      <w:r w:rsidR="00E550F4" w:rsidRPr="00497FE0">
        <w:rPr>
          <w:rFonts w:cs="Arial"/>
          <w:color w:val="525252" w:themeColor="accent3" w:themeShade="80"/>
          <w:szCs w:val="24"/>
        </w:rPr>
        <w:t>с. Балыгычан</w:t>
      </w:r>
      <w:r w:rsidR="00E550F4">
        <w:rPr>
          <w:rFonts w:cs="Arial"/>
          <w:color w:val="525252" w:themeColor="accent3" w:themeShade="80"/>
          <w:szCs w:val="24"/>
        </w:rPr>
        <w:t xml:space="preserve"> </w:t>
      </w:r>
      <w:proofErr w:type="spellStart"/>
      <w:r w:rsidR="00032F47" w:rsidRPr="005D106D">
        <w:rPr>
          <w:rFonts w:cs="Arial"/>
          <w:color w:val="525252" w:themeColor="accent3" w:themeShade="80"/>
          <w:szCs w:val="24"/>
        </w:rPr>
        <w:t>Среднеканско</w:t>
      </w:r>
      <w:r w:rsidR="00E550F4" w:rsidRPr="005D106D">
        <w:rPr>
          <w:rFonts w:cs="Arial"/>
          <w:color w:val="525252" w:themeColor="accent3" w:themeShade="80"/>
          <w:szCs w:val="24"/>
        </w:rPr>
        <w:t>го</w:t>
      </w:r>
      <w:proofErr w:type="spellEnd"/>
      <w:r w:rsidR="00032F47" w:rsidRPr="005D106D">
        <w:rPr>
          <w:rFonts w:cs="Arial"/>
          <w:color w:val="525252" w:themeColor="accent3" w:themeShade="80"/>
          <w:szCs w:val="24"/>
        </w:rPr>
        <w:t xml:space="preserve"> </w:t>
      </w:r>
      <w:r w:rsidR="00032F47" w:rsidRPr="005D106D">
        <w:rPr>
          <w:rFonts w:eastAsia="Calibri" w:cs="Arial"/>
          <w:color w:val="525252"/>
          <w:szCs w:val="24"/>
        </w:rPr>
        <w:t>городско</w:t>
      </w:r>
      <w:r w:rsidR="00E550F4" w:rsidRPr="005D106D">
        <w:rPr>
          <w:rFonts w:eastAsia="Calibri" w:cs="Arial"/>
          <w:color w:val="525252"/>
          <w:szCs w:val="24"/>
        </w:rPr>
        <w:t>го</w:t>
      </w:r>
      <w:r w:rsidR="00032F47" w:rsidRPr="005D106D">
        <w:rPr>
          <w:rFonts w:eastAsia="Calibri" w:cs="Arial"/>
          <w:color w:val="525252"/>
          <w:szCs w:val="24"/>
        </w:rPr>
        <w:t xml:space="preserve"> </w:t>
      </w:r>
      <w:r w:rsidR="00032F47" w:rsidRPr="005D106D">
        <w:rPr>
          <w:rFonts w:cs="Arial"/>
          <w:color w:val="525252" w:themeColor="accent3" w:themeShade="80"/>
          <w:szCs w:val="24"/>
        </w:rPr>
        <w:t>округ</w:t>
      </w:r>
      <w:r w:rsidR="00E550F4" w:rsidRPr="005D106D">
        <w:rPr>
          <w:rFonts w:cs="Arial"/>
          <w:color w:val="525252" w:themeColor="accent3" w:themeShade="80"/>
          <w:szCs w:val="24"/>
        </w:rPr>
        <w:t>а</w:t>
      </w:r>
      <w:r w:rsidR="00497FE0" w:rsidRPr="005D106D">
        <w:rPr>
          <w:rFonts w:cs="Arial"/>
          <w:color w:val="525252" w:themeColor="accent3" w:themeShade="80"/>
          <w:szCs w:val="24"/>
        </w:rPr>
        <w:t>;</w:t>
      </w:r>
      <w:r w:rsidR="00497FE0" w:rsidRPr="00497FE0">
        <w:rPr>
          <w:rFonts w:cs="Arial"/>
          <w:color w:val="525252" w:themeColor="accent3" w:themeShade="80"/>
          <w:szCs w:val="24"/>
        </w:rPr>
        <w:t xml:space="preserve"> </w:t>
      </w:r>
      <w:r>
        <w:rPr>
          <w:rFonts w:cs="Arial"/>
          <w:color w:val="525252" w:themeColor="accent3" w:themeShade="80"/>
          <w:szCs w:val="24"/>
        </w:rPr>
        <w:t xml:space="preserve">в </w:t>
      </w:r>
      <w:r w:rsidR="00E550F4" w:rsidRPr="00497FE0">
        <w:rPr>
          <w:rFonts w:cs="Arial"/>
          <w:color w:val="525252" w:themeColor="accent3" w:themeShade="80"/>
          <w:szCs w:val="24"/>
        </w:rPr>
        <w:t>п. Мой-</w:t>
      </w:r>
      <w:proofErr w:type="spellStart"/>
      <w:r w:rsidR="00E550F4" w:rsidRPr="00497FE0">
        <w:rPr>
          <w:rFonts w:cs="Arial"/>
          <w:color w:val="525252" w:themeColor="accent3" w:themeShade="80"/>
          <w:szCs w:val="24"/>
        </w:rPr>
        <w:t>Уруста</w:t>
      </w:r>
      <w:proofErr w:type="spellEnd"/>
      <w:r w:rsidR="00E550F4">
        <w:rPr>
          <w:rFonts w:cs="Arial"/>
          <w:color w:val="525252" w:themeColor="accent3" w:themeShade="80"/>
          <w:szCs w:val="24"/>
        </w:rPr>
        <w:t xml:space="preserve"> и</w:t>
      </w:r>
      <w:r w:rsidR="00E550F4" w:rsidRPr="00497FE0">
        <w:rPr>
          <w:rFonts w:cs="Arial"/>
          <w:color w:val="525252" w:themeColor="accent3" w:themeShade="80"/>
          <w:szCs w:val="24"/>
        </w:rPr>
        <w:t xml:space="preserve"> п. Обо </w:t>
      </w:r>
      <w:r w:rsidR="004E1FF1">
        <w:rPr>
          <w:rFonts w:cs="Arial"/>
          <w:color w:val="525252" w:themeColor="accent3" w:themeShade="80"/>
          <w:szCs w:val="24"/>
        </w:rPr>
        <w:t xml:space="preserve"> </w:t>
      </w:r>
      <w:proofErr w:type="spellStart"/>
      <w:r w:rsidR="00032F47" w:rsidRPr="005D106D">
        <w:rPr>
          <w:rFonts w:cs="Arial"/>
          <w:color w:val="525252" w:themeColor="accent3" w:themeShade="80"/>
          <w:szCs w:val="24"/>
        </w:rPr>
        <w:t>Тенькинско</w:t>
      </w:r>
      <w:r w:rsidR="00E550F4" w:rsidRPr="005D106D">
        <w:rPr>
          <w:rFonts w:cs="Arial"/>
          <w:color w:val="525252" w:themeColor="accent3" w:themeShade="80"/>
          <w:szCs w:val="24"/>
        </w:rPr>
        <w:t>го</w:t>
      </w:r>
      <w:proofErr w:type="spellEnd"/>
      <w:r w:rsidR="00032F47" w:rsidRPr="005D106D">
        <w:rPr>
          <w:rFonts w:cs="Arial"/>
          <w:color w:val="525252" w:themeColor="accent3" w:themeShade="80"/>
          <w:szCs w:val="24"/>
        </w:rPr>
        <w:t xml:space="preserve"> </w:t>
      </w:r>
      <w:r w:rsidR="00032F47" w:rsidRPr="005D106D">
        <w:rPr>
          <w:rFonts w:eastAsia="Calibri" w:cs="Arial"/>
          <w:color w:val="525252"/>
          <w:szCs w:val="24"/>
        </w:rPr>
        <w:t>городско</w:t>
      </w:r>
      <w:r w:rsidR="00E550F4" w:rsidRPr="005D106D">
        <w:rPr>
          <w:rFonts w:eastAsia="Calibri" w:cs="Arial"/>
          <w:color w:val="525252"/>
          <w:szCs w:val="24"/>
        </w:rPr>
        <w:t>го</w:t>
      </w:r>
      <w:r w:rsidR="00032F47" w:rsidRPr="005D106D">
        <w:rPr>
          <w:rFonts w:eastAsia="Calibri" w:cs="Arial"/>
          <w:color w:val="525252"/>
          <w:szCs w:val="24"/>
        </w:rPr>
        <w:t xml:space="preserve"> </w:t>
      </w:r>
      <w:r w:rsidR="00032F47" w:rsidRPr="005D106D">
        <w:rPr>
          <w:rFonts w:cs="Arial"/>
          <w:color w:val="525252" w:themeColor="accent3" w:themeShade="80"/>
          <w:szCs w:val="24"/>
        </w:rPr>
        <w:t>округ</w:t>
      </w:r>
      <w:r w:rsidR="00E550F4" w:rsidRPr="005D106D">
        <w:rPr>
          <w:rFonts w:cs="Arial"/>
          <w:color w:val="525252" w:themeColor="accent3" w:themeShade="80"/>
          <w:szCs w:val="24"/>
        </w:rPr>
        <w:t>а</w:t>
      </w:r>
      <w:r>
        <w:rPr>
          <w:rFonts w:cs="Arial"/>
          <w:i/>
          <w:color w:val="525252" w:themeColor="accent3" w:themeShade="80"/>
          <w:szCs w:val="24"/>
        </w:rPr>
        <w:t>.</w:t>
      </w:r>
      <w:r w:rsidR="00B1000A" w:rsidRPr="00497FE0">
        <w:rPr>
          <w:rFonts w:cs="Arial"/>
          <w:color w:val="525252" w:themeColor="accent3" w:themeShade="80"/>
          <w:szCs w:val="24"/>
        </w:rPr>
        <w:t xml:space="preserve"> </w:t>
      </w:r>
    </w:p>
    <w:p w14:paraId="3AA3CB82" w14:textId="611961F9" w:rsidR="004E39C8" w:rsidRPr="005D106D" w:rsidRDefault="004E39C8" w:rsidP="004E39C8">
      <w:pPr>
        <w:pStyle w:val="af3"/>
        <w:spacing w:after="60"/>
        <w:ind w:left="180" w:firstLine="360"/>
        <w:jc w:val="both"/>
        <w:rPr>
          <w:rFonts w:cs="Arial"/>
          <w:b/>
          <w:color w:val="525252" w:themeColor="accent3" w:themeShade="80"/>
          <w:szCs w:val="24"/>
        </w:rPr>
      </w:pPr>
      <w:r w:rsidRPr="00497FE0">
        <w:rPr>
          <w:rFonts w:cs="Arial"/>
          <w:color w:val="525252" w:themeColor="accent3" w:themeShade="80"/>
          <w:szCs w:val="24"/>
        </w:rPr>
        <w:t xml:space="preserve">В остальных населенных пунктах Магаданской области </w:t>
      </w:r>
      <w:r w:rsidRPr="00497FE0">
        <w:rPr>
          <w:rFonts w:eastAsia="Calibri" w:cs="Arial"/>
          <w:color w:val="525252"/>
          <w:szCs w:val="24"/>
        </w:rPr>
        <w:t>Всероссийская перепись населения будет проведена</w:t>
      </w:r>
      <w:r w:rsidR="005D106D">
        <w:rPr>
          <w:rFonts w:eastAsia="Calibri" w:cs="Arial"/>
          <w:color w:val="525252"/>
          <w:szCs w:val="24"/>
        </w:rPr>
        <w:t>, как и во всех субъектах Российской Федерации,</w:t>
      </w:r>
      <w:r w:rsidRPr="00497FE0">
        <w:rPr>
          <w:rFonts w:cs="Arial"/>
          <w:color w:val="525252" w:themeColor="accent3" w:themeShade="80"/>
          <w:szCs w:val="24"/>
        </w:rPr>
        <w:t xml:space="preserve"> </w:t>
      </w:r>
      <w:r w:rsidRPr="005D106D">
        <w:rPr>
          <w:rFonts w:cs="Arial"/>
          <w:b/>
          <w:color w:val="525252" w:themeColor="accent3" w:themeShade="80"/>
          <w:szCs w:val="24"/>
        </w:rPr>
        <w:t>с 1 по 30 апреля 2021 года.</w:t>
      </w:r>
    </w:p>
    <w:p w14:paraId="77F196FF" w14:textId="25D0728A" w:rsidR="00ED7196" w:rsidRPr="000B4EF2" w:rsidRDefault="00ED7196" w:rsidP="000B4EF2">
      <w:pPr>
        <w:pStyle w:val="af3"/>
        <w:spacing w:after="60"/>
        <w:ind w:firstLine="709"/>
        <w:jc w:val="both"/>
        <w:rPr>
          <w:rFonts w:eastAsia="Calibri" w:cs="Arial"/>
          <w:color w:val="525252"/>
          <w:szCs w:val="24"/>
        </w:rPr>
      </w:pPr>
      <w:r w:rsidRPr="000B4EF2">
        <w:rPr>
          <w:rFonts w:eastAsia="Calibri" w:cs="Arial"/>
          <w:color w:val="525252"/>
          <w:szCs w:val="24"/>
        </w:rPr>
        <w:t>Одним из главных нововведений предстоящей переписи станет возможность самостоятельного заполнения жителями России электронного переписного листа на портале «</w:t>
      </w:r>
      <w:proofErr w:type="spellStart"/>
      <w:r w:rsidRPr="000B4EF2">
        <w:rPr>
          <w:rFonts w:eastAsia="Calibri" w:cs="Arial"/>
          <w:color w:val="525252"/>
          <w:szCs w:val="24"/>
        </w:rPr>
        <w:t>Госуслуги</w:t>
      </w:r>
      <w:proofErr w:type="spellEnd"/>
      <w:r w:rsidRPr="000B4EF2">
        <w:rPr>
          <w:rFonts w:eastAsia="Calibri" w:cs="Arial"/>
          <w:color w:val="525252"/>
          <w:szCs w:val="24"/>
        </w:rPr>
        <w:t xml:space="preserve">» (Gosuslugi.ru). </w:t>
      </w:r>
      <w:r w:rsidR="000B4EF2" w:rsidRPr="000B4EF2">
        <w:rPr>
          <w:rFonts w:eastAsia="Calibri" w:cs="Arial"/>
          <w:color w:val="525252"/>
          <w:szCs w:val="24"/>
        </w:rPr>
        <w:t>На фоне пандемии д</w:t>
      </w:r>
      <w:r w:rsidR="00E7257C" w:rsidRPr="000B4EF2">
        <w:rPr>
          <w:rFonts w:eastAsia="Calibri" w:cs="Arial"/>
          <w:color w:val="525252"/>
          <w:szCs w:val="24"/>
        </w:rPr>
        <w:t>истанционный вариант участия в переписи становится особенно актуальным. Для того</w:t>
      </w:r>
      <w:proofErr w:type="gramStart"/>
      <w:r w:rsidR="000B4EF2">
        <w:rPr>
          <w:rFonts w:eastAsia="Calibri" w:cs="Arial"/>
          <w:color w:val="525252"/>
          <w:szCs w:val="24"/>
        </w:rPr>
        <w:t>,</w:t>
      </w:r>
      <w:proofErr w:type="gramEnd"/>
      <w:r w:rsidR="00E7257C" w:rsidRPr="000B4EF2">
        <w:rPr>
          <w:rFonts w:eastAsia="Calibri" w:cs="Arial"/>
          <w:color w:val="525252"/>
          <w:szCs w:val="24"/>
        </w:rPr>
        <w:t xml:space="preserve"> чтобы переписаться в онлайн-режиме, достаточно иметь</w:t>
      </w:r>
      <w:r w:rsidR="005D106D">
        <w:rPr>
          <w:rFonts w:eastAsia="Calibri" w:cs="Arial"/>
          <w:color w:val="525252"/>
          <w:szCs w:val="24"/>
        </w:rPr>
        <w:t xml:space="preserve"> подтвержденную или</w:t>
      </w:r>
      <w:r w:rsidR="00E7257C" w:rsidRPr="000B4EF2">
        <w:rPr>
          <w:rFonts w:eastAsia="Calibri" w:cs="Arial"/>
          <w:color w:val="525252"/>
          <w:szCs w:val="24"/>
        </w:rPr>
        <w:t xml:space="preserve"> стандартную учетную запись на портале «</w:t>
      </w:r>
      <w:proofErr w:type="spellStart"/>
      <w:r w:rsidR="00E7257C" w:rsidRPr="000B4EF2">
        <w:rPr>
          <w:rFonts w:eastAsia="Calibri" w:cs="Arial"/>
          <w:color w:val="525252"/>
          <w:szCs w:val="24"/>
        </w:rPr>
        <w:t>Госуслуги</w:t>
      </w:r>
      <w:proofErr w:type="spellEnd"/>
      <w:r w:rsidR="00E7257C" w:rsidRPr="000B4EF2">
        <w:rPr>
          <w:rFonts w:eastAsia="Calibri" w:cs="Arial"/>
          <w:color w:val="525252"/>
          <w:szCs w:val="24"/>
        </w:rPr>
        <w:t xml:space="preserve">».  </w:t>
      </w:r>
    </w:p>
    <w:p w14:paraId="7BDEB709" w14:textId="735BDED5" w:rsidR="00ED7196" w:rsidRPr="000B4EF2" w:rsidRDefault="00E7257C" w:rsidP="000B4EF2">
      <w:pPr>
        <w:pStyle w:val="af3"/>
        <w:spacing w:after="60"/>
        <w:ind w:firstLine="709"/>
        <w:jc w:val="both"/>
        <w:rPr>
          <w:rFonts w:cs="Arial"/>
          <w:color w:val="525252" w:themeColor="accent3" w:themeShade="80"/>
          <w:szCs w:val="24"/>
        </w:rPr>
      </w:pPr>
      <w:r w:rsidRPr="000B4EF2">
        <w:rPr>
          <w:rFonts w:cs="Arial"/>
          <w:color w:val="525252" w:themeColor="accent3" w:themeShade="80"/>
          <w:szCs w:val="24"/>
        </w:rPr>
        <w:t xml:space="preserve">Хабаровскстат (г. Магадан) призывает всех жителей </w:t>
      </w:r>
      <w:r w:rsidR="00245958">
        <w:rPr>
          <w:rFonts w:cs="Arial"/>
          <w:color w:val="525252" w:themeColor="accent3" w:themeShade="80"/>
          <w:szCs w:val="24"/>
        </w:rPr>
        <w:t>Магаданской области</w:t>
      </w:r>
      <w:r w:rsidRPr="000B4EF2">
        <w:rPr>
          <w:rFonts w:cs="Arial"/>
          <w:color w:val="525252" w:themeColor="accent3" w:themeShade="80"/>
          <w:szCs w:val="24"/>
        </w:rPr>
        <w:t xml:space="preserve"> принять активное участие в предстоящей переписи населения и приглашает </w:t>
      </w:r>
      <w:r w:rsidR="000B4EF2">
        <w:rPr>
          <w:rFonts w:cs="Arial"/>
          <w:color w:val="525252" w:themeColor="accent3" w:themeShade="80"/>
          <w:szCs w:val="24"/>
        </w:rPr>
        <w:t xml:space="preserve">к сотрудничеству </w:t>
      </w:r>
      <w:r w:rsidRPr="000B4EF2">
        <w:rPr>
          <w:rFonts w:cs="Arial"/>
          <w:color w:val="525252" w:themeColor="accent3" w:themeShade="80"/>
          <w:szCs w:val="24"/>
        </w:rPr>
        <w:t xml:space="preserve">желающих </w:t>
      </w:r>
      <w:r w:rsidR="000B4EF2">
        <w:rPr>
          <w:rFonts w:cs="Arial"/>
          <w:color w:val="525252" w:themeColor="accent3" w:themeShade="80"/>
          <w:szCs w:val="24"/>
        </w:rPr>
        <w:t>поработать</w:t>
      </w:r>
      <w:r w:rsidRPr="000B4EF2">
        <w:rPr>
          <w:rFonts w:cs="Arial"/>
          <w:color w:val="525252" w:themeColor="accent3" w:themeShade="80"/>
          <w:szCs w:val="24"/>
        </w:rPr>
        <w:t xml:space="preserve"> в качестве переписчиков. </w:t>
      </w:r>
    </w:p>
    <w:p w14:paraId="220BAC32" w14:textId="1F099131" w:rsidR="00E7257C" w:rsidRPr="000B4EF2" w:rsidRDefault="00E7257C" w:rsidP="000B4EF2">
      <w:pPr>
        <w:pStyle w:val="af3"/>
        <w:spacing w:after="60"/>
        <w:ind w:firstLine="709"/>
        <w:jc w:val="both"/>
        <w:rPr>
          <w:rFonts w:cs="Arial"/>
          <w:color w:val="525252" w:themeColor="accent3" w:themeShade="80"/>
          <w:szCs w:val="24"/>
        </w:rPr>
      </w:pPr>
      <w:r w:rsidRPr="000B4EF2">
        <w:rPr>
          <w:rFonts w:cs="Arial"/>
          <w:color w:val="525252" w:themeColor="accent3" w:themeShade="80"/>
          <w:szCs w:val="24"/>
        </w:rPr>
        <w:t>Интересующие вопросы можно задать специалистам Хабаровскстата по телефону 8(4132)690-850.</w:t>
      </w:r>
    </w:p>
    <w:p w14:paraId="13FC92A6" w14:textId="77777777" w:rsidR="003519CA" w:rsidRDefault="003519CA" w:rsidP="003519CA">
      <w:pPr>
        <w:pStyle w:val="af3"/>
        <w:ind w:firstLine="708"/>
        <w:jc w:val="both"/>
        <w:rPr>
          <w:rFonts w:cs="Arial"/>
          <w:i/>
          <w:color w:val="525252" w:themeColor="accent3" w:themeShade="80"/>
          <w:sz w:val="24"/>
          <w:szCs w:val="24"/>
        </w:rPr>
      </w:pPr>
    </w:p>
    <w:p w14:paraId="4F75CB74" w14:textId="77777777" w:rsidR="00E7257C" w:rsidRPr="000B4EF2" w:rsidRDefault="00E7257C" w:rsidP="00E7257C">
      <w:pPr>
        <w:spacing w:after="0"/>
        <w:jc w:val="both"/>
        <w:rPr>
          <w:rFonts w:ascii="Arial" w:hAnsi="Arial" w:cs="Arial"/>
          <w:i/>
          <w:color w:val="525252" w:themeColor="accent3" w:themeShade="80"/>
          <w:szCs w:val="24"/>
        </w:rPr>
      </w:pPr>
      <w:r w:rsidRPr="000B4EF2">
        <w:rPr>
          <w:rFonts w:ascii="Arial" w:hAnsi="Arial" w:cs="Arial"/>
          <w:i/>
          <w:color w:val="525252" w:themeColor="accent3" w:themeShade="80"/>
          <w:szCs w:val="24"/>
        </w:rPr>
        <w:t xml:space="preserve">Всероссийская перепись населения пройдет с 1 по 30 апреля 2021 года с применением цифровых технологий. Главным нововведением станет возможность самостоятельного заполнения жителями России электронного переписного листа на портале </w:t>
      </w:r>
      <w:proofErr w:type="spellStart"/>
      <w:r w:rsidRPr="000B4EF2">
        <w:rPr>
          <w:rFonts w:ascii="Arial" w:hAnsi="Arial" w:cs="Arial"/>
          <w:i/>
          <w:color w:val="525252" w:themeColor="accent3" w:themeShade="80"/>
          <w:szCs w:val="24"/>
        </w:rPr>
        <w:t>Госуслуг</w:t>
      </w:r>
      <w:proofErr w:type="spellEnd"/>
      <w:r w:rsidRPr="000B4EF2">
        <w:rPr>
          <w:rFonts w:ascii="Arial" w:hAnsi="Arial" w:cs="Arial"/>
          <w:i/>
          <w:color w:val="525252" w:themeColor="accent3" w:themeShade="80"/>
          <w:szCs w:val="24"/>
        </w:rPr>
        <w:t xml:space="preserve"> (Gosuslugi.ru). При обходе жилых помещений переписчики будут использовать планшеты со специальным программным обеспечением. Также переписаться можно будет на переписных участках, в том числе в помещениях многофункциональных центров оказания государственных и муниципальных услуг «Мои документы».</w:t>
      </w:r>
    </w:p>
    <w:p w14:paraId="58B67077" w14:textId="77777777" w:rsidR="00860AEC" w:rsidRPr="000B4EF2" w:rsidRDefault="00860AEC" w:rsidP="00F55057">
      <w:pPr>
        <w:spacing w:after="0"/>
        <w:jc w:val="both"/>
        <w:rPr>
          <w:rFonts w:ascii="Arial" w:hAnsi="Arial" w:cs="Arial"/>
          <w:color w:val="595959"/>
        </w:rPr>
      </w:pPr>
    </w:p>
    <w:p w14:paraId="600575ED" w14:textId="77777777" w:rsidR="00E7257C" w:rsidRPr="000B4EF2" w:rsidRDefault="00E7257C" w:rsidP="00E7257C">
      <w:pPr>
        <w:spacing w:after="0"/>
        <w:jc w:val="both"/>
        <w:rPr>
          <w:rFonts w:ascii="Arial" w:hAnsi="Arial" w:cs="Arial"/>
          <w:b/>
          <w:color w:val="595959"/>
        </w:rPr>
      </w:pPr>
      <w:r w:rsidRPr="000B4EF2">
        <w:rPr>
          <w:rFonts w:ascii="Arial" w:hAnsi="Arial" w:cs="Arial"/>
          <w:b/>
          <w:color w:val="595959"/>
        </w:rPr>
        <w:t>Хабаровскстат (г. Магадан)</w:t>
      </w:r>
    </w:p>
    <w:p w14:paraId="4C89E8E7" w14:textId="77777777" w:rsidR="00E7257C" w:rsidRPr="000B4EF2" w:rsidRDefault="00E7257C" w:rsidP="00E7257C">
      <w:pPr>
        <w:spacing w:after="0"/>
        <w:jc w:val="both"/>
        <w:rPr>
          <w:rFonts w:ascii="Arial" w:hAnsi="Arial" w:cs="Arial"/>
          <w:color w:val="595959"/>
        </w:rPr>
      </w:pPr>
      <w:r w:rsidRPr="000B4EF2">
        <w:rPr>
          <w:rFonts w:ascii="Arial" w:hAnsi="Arial" w:cs="Arial"/>
          <w:color w:val="595959"/>
        </w:rPr>
        <w:t>8(4132)690-850</w:t>
      </w:r>
    </w:p>
    <w:p w14:paraId="61B8BDA8" w14:textId="77777777" w:rsidR="00E7257C" w:rsidRPr="000B4EF2" w:rsidRDefault="00383D1A" w:rsidP="00E7257C">
      <w:pPr>
        <w:spacing w:after="0"/>
        <w:jc w:val="both"/>
        <w:rPr>
          <w:rFonts w:ascii="Arial" w:hAnsi="Arial" w:cs="Arial"/>
          <w:color w:val="595959"/>
        </w:rPr>
      </w:pPr>
      <w:hyperlink r:id="rId9" w:history="1">
        <w:r w:rsidR="00E7257C" w:rsidRPr="000B4EF2">
          <w:rPr>
            <w:rStyle w:val="a9"/>
            <w:rFonts w:ascii="Arial" w:hAnsi="Arial" w:cs="Arial"/>
          </w:rPr>
          <w:t>https://habstat.gks.ru/vpn2020</w:t>
        </w:r>
      </w:hyperlink>
    </w:p>
    <w:p w14:paraId="2ED26592" w14:textId="77777777" w:rsidR="00E7257C" w:rsidRPr="000B4EF2" w:rsidRDefault="00E7257C" w:rsidP="00F55057">
      <w:pPr>
        <w:spacing w:after="0"/>
        <w:jc w:val="both"/>
        <w:rPr>
          <w:rFonts w:ascii="Arial" w:hAnsi="Arial" w:cs="Arial"/>
          <w:color w:val="595959"/>
        </w:rPr>
      </w:pPr>
    </w:p>
    <w:p w14:paraId="13504A09" w14:textId="20CA7423" w:rsidR="004E096C" w:rsidRPr="000B4EF2" w:rsidRDefault="004E096C" w:rsidP="00F55057">
      <w:pPr>
        <w:spacing w:after="0" w:line="240" w:lineRule="auto"/>
        <w:jc w:val="both"/>
        <w:rPr>
          <w:rFonts w:ascii="Arial" w:hAnsi="Arial" w:cs="Arial"/>
          <w:color w:val="595959"/>
        </w:rPr>
      </w:pPr>
    </w:p>
    <w:p w14:paraId="0A35000F" w14:textId="77777777" w:rsidR="004E096C" w:rsidRPr="000B4EF2" w:rsidRDefault="004E096C" w:rsidP="00F55057">
      <w:pPr>
        <w:spacing w:after="0" w:line="240" w:lineRule="auto"/>
        <w:jc w:val="both"/>
        <w:rPr>
          <w:rFonts w:ascii="Arial" w:hAnsi="Arial" w:cs="Arial"/>
          <w:b/>
          <w:color w:val="595959"/>
        </w:rPr>
      </w:pPr>
      <w:r w:rsidRPr="000B4EF2">
        <w:rPr>
          <w:rFonts w:ascii="Arial" w:hAnsi="Arial" w:cs="Arial"/>
          <w:b/>
          <w:color w:val="595959"/>
        </w:rPr>
        <w:t>Сообщества ВПН-2020 в социальных сетях:</w:t>
      </w:r>
    </w:p>
    <w:p w14:paraId="2E500030" w14:textId="77777777" w:rsidR="004E096C" w:rsidRPr="000B4EF2" w:rsidRDefault="00383D1A" w:rsidP="00F55057">
      <w:pPr>
        <w:spacing w:after="0" w:line="240" w:lineRule="auto"/>
        <w:jc w:val="both"/>
        <w:rPr>
          <w:rFonts w:ascii="Arial" w:hAnsi="Arial" w:cs="Arial"/>
          <w:color w:val="595959"/>
        </w:rPr>
      </w:pPr>
      <w:hyperlink r:id="rId10" w:history="1">
        <w:r w:rsidR="004E096C" w:rsidRPr="000B4EF2">
          <w:rPr>
            <w:rStyle w:val="a9"/>
            <w:rFonts w:ascii="Arial" w:hAnsi="Arial" w:cs="Arial"/>
          </w:rPr>
          <w:t>https://www.facebook.com/strana2020</w:t>
        </w:r>
      </w:hyperlink>
      <w:r w:rsidR="004E096C" w:rsidRPr="000B4EF2">
        <w:rPr>
          <w:rFonts w:ascii="Arial" w:hAnsi="Arial" w:cs="Arial"/>
          <w:color w:val="595959"/>
        </w:rPr>
        <w:t xml:space="preserve"> </w:t>
      </w:r>
    </w:p>
    <w:p w14:paraId="4E2408E1" w14:textId="77777777" w:rsidR="004E096C" w:rsidRPr="000B4EF2" w:rsidRDefault="00383D1A" w:rsidP="00F55057">
      <w:pPr>
        <w:spacing w:after="0" w:line="240" w:lineRule="auto"/>
        <w:jc w:val="both"/>
        <w:rPr>
          <w:rFonts w:ascii="Arial" w:hAnsi="Arial" w:cs="Arial"/>
          <w:color w:val="595959"/>
        </w:rPr>
      </w:pPr>
      <w:hyperlink r:id="rId11" w:history="1">
        <w:r w:rsidR="004E096C" w:rsidRPr="000B4EF2">
          <w:rPr>
            <w:rStyle w:val="a9"/>
            <w:rFonts w:ascii="Arial" w:hAnsi="Arial" w:cs="Arial"/>
          </w:rPr>
          <w:t>https://vk.com/strana2020</w:t>
        </w:r>
      </w:hyperlink>
      <w:r w:rsidR="004E096C" w:rsidRPr="000B4EF2">
        <w:rPr>
          <w:rFonts w:ascii="Arial" w:hAnsi="Arial" w:cs="Arial"/>
          <w:color w:val="595959"/>
        </w:rPr>
        <w:t xml:space="preserve"> </w:t>
      </w:r>
    </w:p>
    <w:p w14:paraId="5775789A" w14:textId="77777777" w:rsidR="004E096C" w:rsidRPr="000B4EF2" w:rsidRDefault="00383D1A" w:rsidP="00F55057">
      <w:pPr>
        <w:spacing w:after="0" w:line="240" w:lineRule="auto"/>
        <w:jc w:val="both"/>
        <w:rPr>
          <w:rFonts w:ascii="Arial" w:hAnsi="Arial" w:cs="Arial"/>
          <w:color w:val="595959"/>
        </w:rPr>
      </w:pPr>
      <w:hyperlink r:id="rId12" w:history="1">
        <w:r w:rsidR="004E096C" w:rsidRPr="000B4EF2">
          <w:rPr>
            <w:rStyle w:val="a9"/>
            <w:rFonts w:ascii="Arial" w:hAnsi="Arial" w:cs="Arial"/>
          </w:rPr>
          <w:t>https://ok.ru/strana2020</w:t>
        </w:r>
      </w:hyperlink>
      <w:r w:rsidR="004E096C" w:rsidRPr="000B4EF2">
        <w:rPr>
          <w:rFonts w:ascii="Arial" w:hAnsi="Arial" w:cs="Arial"/>
          <w:color w:val="595959"/>
        </w:rPr>
        <w:t xml:space="preserve"> </w:t>
      </w:r>
    </w:p>
    <w:p w14:paraId="50A0961E" w14:textId="77777777" w:rsidR="004E096C" w:rsidRPr="000B4EF2" w:rsidRDefault="00383D1A" w:rsidP="00F55057">
      <w:pPr>
        <w:spacing w:after="0" w:line="240" w:lineRule="auto"/>
        <w:jc w:val="both"/>
        <w:rPr>
          <w:rFonts w:ascii="Arial" w:hAnsi="Arial" w:cs="Arial"/>
          <w:color w:val="595959"/>
        </w:rPr>
      </w:pPr>
      <w:hyperlink r:id="rId13" w:history="1">
        <w:r w:rsidR="004E096C" w:rsidRPr="000B4EF2">
          <w:rPr>
            <w:rStyle w:val="a9"/>
            <w:rFonts w:ascii="Arial" w:hAnsi="Arial" w:cs="Arial"/>
          </w:rPr>
          <w:t>https://www.instagram.com/strana2020</w:t>
        </w:r>
      </w:hyperlink>
      <w:r w:rsidR="004E096C" w:rsidRPr="000B4EF2">
        <w:rPr>
          <w:rFonts w:ascii="Arial" w:hAnsi="Arial" w:cs="Arial"/>
          <w:color w:val="595959"/>
        </w:rPr>
        <w:t xml:space="preserve"> </w:t>
      </w:r>
    </w:p>
    <w:p w14:paraId="4C9028DB" w14:textId="0450DABD" w:rsidR="00860AEC" w:rsidRPr="000B4EF2" w:rsidRDefault="00383D1A" w:rsidP="00F55057">
      <w:pPr>
        <w:spacing w:after="0" w:line="240" w:lineRule="auto"/>
        <w:jc w:val="both"/>
        <w:rPr>
          <w:rFonts w:ascii="Arial" w:hAnsi="Arial" w:cs="Arial"/>
          <w:color w:val="595959"/>
        </w:rPr>
      </w:pPr>
      <w:hyperlink r:id="rId14" w:history="1">
        <w:r w:rsidR="00942621" w:rsidRPr="000B4EF2">
          <w:rPr>
            <w:rStyle w:val="a9"/>
            <w:rFonts w:ascii="Arial" w:hAnsi="Arial" w:cs="Arial"/>
          </w:rPr>
          <w:t>youtube.com</w:t>
        </w:r>
      </w:hyperlink>
    </w:p>
    <w:sectPr w:rsidR="00860AEC" w:rsidRPr="000B4EF2" w:rsidSect="00962C5A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B4FB01" w14:textId="77777777" w:rsidR="00383D1A" w:rsidRDefault="00383D1A" w:rsidP="00A02726">
      <w:pPr>
        <w:spacing w:after="0" w:line="240" w:lineRule="auto"/>
      </w:pPr>
      <w:r>
        <w:separator/>
      </w:r>
    </w:p>
  </w:endnote>
  <w:endnote w:type="continuationSeparator" w:id="0">
    <w:p w14:paraId="64CA7ADF" w14:textId="77777777" w:rsidR="00383D1A" w:rsidRDefault="00383D1A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132960"/>
      <w:docPartObj>
        <w:docPartGallery w:val="Page Numbers (Bottom of Page)"/>
        <w:docPartUnique/>
      </w:docPartObj>
    </w:sdtPr>
    <w:sdtEndPr/>
    <w:sdtContent>
      <w:p w14:paraId="13008AE1" w14:textId="64863D7A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57216" behindDoc="1" locked="0" layoutInCell="1" allowOverlap="1" wp14:anchorId="74E7CEDB" wp14:editId="7BB1080F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" name="Рисунок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56192" behindDoc="1" locked="0" layoutInCell="1" allowOverlap="1" wp14:anchorId="66843A3E" wp14:editId="518F1AB0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4" name="Рисунок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5168" behindDoc="1" locked="0" layoutInCell="1" allowOverlap="1" wp14:anchorId="1E5ADCDF" wp14:editId="79FFB9DC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5" name="Рисунок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02726">
          <w:fldChar w:fldCharType="begin"/>
        </w:r>
        <w:r w:rsidR="00A02726">
          <w:instrText>PAGE   \* MERGEFORMAT</w:instrText>
        </w:r>
        <w:r w:rsidR="00A02726">
          <w:fldChar w:fldCharType="separate"/>
        </w:r>
        <w:r w:rsidR="001E72AC">
          <w:rPr>
            <w:noProof/>
          </w:rPr>
          <w:t>1</w:t>
        </w:r>
        <w:r w:rsidR="00A02726">
          <w:fldChar w:fldCharType="end"/>
        </w:r>
      </w:p>
    </w:sdtContent>
  </w:sdt>
  <w:p w14:paraId="16DC892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9C0077" w14:textId="77777777" w:rsidR="00383D1A" w:rsidRDefault="00383D1A" w:rsidP="00A02726">
      <w:pPr>
        <w:spacing w:after="0" w:line="240" w:lineRule="auto"/>
      </w:pPr>
      <w:r>
        <w:separator/>
      </w:r>
    </w:p>
  </w:footnote>
  <w:footnote w:type="continuationSeparator" w:id="0">
    <w:p w14:paraId="45E494A0" w14:textId="77777777" w:rsidR="00383D1A" w:rsidRDefault="00383D1A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3FFF7" w14:textId="77777777" w:rsidR="00962C5A" w:rsidRDefault="00383D1A">
    <w:pPr>
      <w:pStyle w:val="a3"/>
    </w:pPr>
    <w:r>
      <w:rPr>
        <w:noProof/>
        <w:lang w:eastAsia="ru-RU"/>
      </w:rPr>
      <w:pict w14:anchorId="2C0EF7F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6" type="#_x0000_t75" style="position:absolute;margin-left:0;margin-top:0;width:1860pt;height:2631pt;z-index:-251657216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9DDA5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554BFA46" wp14:editId="5E584738">
          <wp:extent cx="4428490" cy="1562735"/>
          <wp:effectExtent l="0" t="0" r="0" b="0"/>
          <wp:docPr id="2" name="Рисунок 2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83D1A">
      <w:rPr>
        <w:noProof/>
        <w:lang w:eastAsia="ru-RU"/>
      </w:rPr>
      <w:pict w14:anchorId="036C82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7" type="#_x0000_t75" style="position:absolute;left:0;text-align:left;margin-left:0;margin-top:0;width:1860pt;height:2631pt;z-index:-251656192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6FB1F6" w14:textId="77777777" w:rsidR="00962C5A" w:rsidRDefault="00383D1A">
    <w:pPr>
      <w:pStyle w:val="a3"/>
    </w:pPr>
    <w:r>
      <w:rPr>
        <w:noProof/>
        <w:lang w:eastAsia="ru-RU"/>
      </w:rPr>
      <w:pict w14:anchorId="65F0F7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55" type="#_x0000_t75" style="position:absolute;margin-left:0;margin-top:0;width:1860pt;height:2631pt;z-index:-251658240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13E80"/>
    <w:multiLevelType w:val="hybridMultilevel"/>
    <w:tmpl w:val="C63A5A7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15C9768C"/>
    <w:multiLevelType w:val="hybridMultilevel"/>
    <w:tmpl w:val="3C285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EC0B05"/>
    <w:multiLevelType w:val="hybridMultilevel"/>
    <w:tmpl w:val="ED2C78D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156196B"/>
    <w:multiLevelType w:val="hybridMultilevel"/>
    <w:tmpl w:val="B3B826A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36051844"/>
    <w:multiLevelType w:val="multilevel"/>
    <w:tmpl w:val="1E921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059CE"/>
    <w:rsid w:val="00005AEB"/>
    <w:rsid w:val="00006AFD"/>
    <w:rsid w:val="000102DC"/>
    <w:rsid w:val="00010791"/>
    <w:rsid w:val="000131A6"/>
    <w:rsid w:val="00013B69"/>
    <w:rsid w:val="00014223"/>
    <w:rsid w:val="00022BF4"/>
    <w:rsid w:val="00023B69"/>
    <w:rsid w:val="0002467F"/>
    <w:rsid w:val="000269B8"/>
    <w:rsid w:val="00027189"/>
    <w:rsid w:val="00030152"/>
    <w:rsid w:val="00031980"/>
    <w:rsid w:val="00032F47"/>
    <w:rsid w:val="00033DE2"/>
    <w:rsid w:val="00035854"/>
    <w:rsid w:val="00035E9C"/>
    <w:rsid w:val="000402CA"/>
    <w:rsid w:val="00040B88"/>
    <w:rsid w:val="0004134D"/>
    <w:rsid w:val="00057B51"/>
    <w:rsid w:val="00060395"/>
    <w:rsid w:val="00060C43"/>
    <w:rsid w:val="00061801"/>
    <w:rsid w:val="0006235D"/>
    <w:rsid w:val="00063C0E"/>
    <w:rsid w:val="00063FB7"/>
    <w:rsid w:val="00065E4E"/>
    <w:rsid w:val="0006612E"/>
    <w:rsid w:val="00067AA9"/>
    <w:rsid w:val="00072B8E"/>
    <w:rsid w:val="00072BAC"/>
    <w:rsid w:val="0007710B"/>
    <w:rsid w:val="00077E6C"/>
    <w:rsid w:val="00080D2E"/>
    <w:rsid w:val="00082266"/>
    <w:rsid w:val="000834DE"/>
    <w:rsid w:val="000842D4"/>
    <w:rsid w:val="00092C75"/>
    <w:rsid w:val="00095C97"/>
    <w:rsid w:val="000963D7"/>
    <w:rsid w:val="000A020A"/>
    <w:rsid w:val="000A1C1B"/>
    <w:rsid w:val="000A61AC"/>
    <w:rsid w:val="000A7DD3"/>
    <w:rsid w:val="000B473B"/>
    <w:rsid w:val="000B4C00"/>
    <w:rsid w:val="000B4EF2"/>
    <w:rsid w:val="000B74C4"/>
    <w:rsid w:val="000B7A84"/>
    <w:rsid w:val="000C3185"/>
    <w:rsid w:val="000C32D5"/>
    <w:rsid w:val="000C6E51"/>
    <w:rsid w:val="000C7925"/>
    <w:rsid w:val="000C7BB7"/>
    <w:rsid w:val="000D3FEC"/>
    <w:rsid w:val="000D40D5"/>
    <w:rsid w:val="000D636B"/>
    <w:rsid w:val="000D68B7"/>
    <w:rsid w:val="000E05D2"/>
    <w:rsid w:val="000E2EBD"/>
    <w:rsid w:val="000E5790"/>
    <w:rsid w:val="000E7E79"/>
    <w:rsid w:val="000F316A"/>
    <w:rsid w:val="000F6F7A"/>
    <w:rsid w:val="000F6FF9"/>
    <w:rsid w:val="000F7FB7"/>
    <w:rsid w:val="001005BC"/>
    <w:rsid w:val="001019DA"/>
    <w:rsid w:val="00102AF3"/>
    <w:rsid w:val="00102F4E"/>
    <w:rsid w:val="00103860"/>
    <w:rsid w:val="00103B94"/>
    <w:rsid w:val="00106693"/>
    <w:rsid w:val="001103BC"/>
    <w:rsid w:val="00115A5A"/>
    <w:rsid w:val="00117BBC"/>
    <w:rsid w:val="0012008B"/>
    <w:rsid w:val="00120468"/>
    <w:rsid w:val="00120E71"/>
    <w:rsid w:val="00123869"/>
    <w:rsid w:val="00127BDB"/>
    <w:rsid w:val="00130710"/>
    <w:rsid w:val="00130ECD"/>
    <w:rsid w:val="00131888"/>
    <w:rsid w:val="0013340D"/>
    <w:rsid w:val="00140C75"/>
    <w:rsid w:val="00146050"/>
    <w:rsid w:val="00146292"/>
    <w:rsid w:val="00152F1F"/>
    <w:rsid w:val="00155160"/>
    <w:rsid w:val="00156A5A"/>
    <w:rsid w:val="00160BE2"/>
    <w:rsid w:val="00161816"/>
    <w:rsid w:val="0016753D"/>
    <w:rsid w:val="0017065D"/>
    <w:rsid w:val="001725FD"/>
    <w:rsid w:val="00177A70"/>
    <w:rsid w:val="00177E54"/>
    <w:rsid w:val="00182F96"/>
    <w:rsid w:val="0018550A"/>
    <w:rsid w:val="00186157"/>
    <w:rsid w:val="00190C1D"/>
    <w:rsid w:val="00197016"/>
    <w:rsid w:val="001A0D01"/>
    <w:rsid w:val="001A2E2D"/>
    <w:rsid w:val="001A67BE"/>
    <w:rsid w:val="001A78ED"/>
    <w:rsid w:val="001B06B6"/>
    <w:rsid w:val="001B3028"/>
    <w:rsid w:val="001B4106"/>
    <w:rsid w:val="001B4A85"/>
    <w:rsid w:val="001B6545"/>
    <w:rsid w:val="001B667E"/>
    <w:rsid w:val="001B7600"/>
    <w:rsid w:val="001C1151"/>
    <w:rsid w:val="001C7161"/>
    <w:rsid w:val="001C71FA"/>
    <w:rsid w:val="001C7BA2"/>
    <w:rsid w:val="001D3BEF"/>
    <w:rsid w:val="001D7702"/>
    <w:rsid w:val="001E1DF2"/>
    <w:rsid w:val="001E72AC"/>
    <w:rsid w:val="001E7682"/>
    <w:rsid w:val="001F0598"/>
    <w:rsid w:val="001F07A6"/>
    <w:rsid w:val="001F13DC"/>
    <w:rsid w:val="001F1D14"/>
    <w:rsid w:val="00200D1C"/>
    <w:rsid w:val="00200FBE"/>
    <w:rsid w:val="00201780"/>
    <w:rsid w:val="00213A9E"/>
    <w:rsid w:val="00226B2F"/>
    <w:rsid w:val="00232CB0"/>
    <w:rsid w:val="002336AC"/>
    <w:rsid w:val="002336D3"/>
    <w:rsid w:val="00235474"/>
    <w:rsid w:val="00236C43"/>
    <w:rsid w:val="002409E7"/>
    <w:rsid w:val="00243C8E"/>
    <w:rsid w:val="00245449"/>
    <w:rsid w:val="00245958"/>
    <w:rsid w:val="002470BA"/>
    <w:rsid w:val="00250EEA"/>
    <w:rsid w:val="00255C67"/>
    <w:rsid w:val="00257D66"/>
    <w:rsid w:val="00261D64"/>
    <w:rsid w:val="00262F3F"/>
    <w:rsid w:val="0026378F"/>
    <w:rsid w:val="002676E6"/>
    <w:rsid w:val="0027020F"/>
    <w:rsid w:val="00270494"/>
    <w:rsid w:val="00272595"/>
    <w:rsid w:val="002748FF"/>
    <w:rsid w:val="002753FE"/>
    <w:rsid w:val="00277B4E"/>
    <w:rsid w:val="0028508F"/>
    <w:rsid w:val="00292B27"/>
    <w:rsid w:val="00292DEC"/>
    <w:rsid w:val="00293701"/>
    <w:rsid w:val="0029390D"/>
    <w:rsid w:val="00294F44"/>
    <w:rsid w:val="002958C8"/>
    <w:rsid w:val="002A09C3"/>
    <w:rsid w:val="002A1E21"/>
    <w:rsid w:val="002A369B"/>
    <w:rsid w:val="002A434B"/>
    <w:rsid w:val="002A5C94"/>
    <w:rsid w:val="002A6318"/>
    <w:rsid w:val="002A660D"/>
    <w:rsid w:val="002A7A9E"/>
    <w:rsid w:val="002B0542"/>
    <w:rsid w:val="002B2C2C"/>
    <w:rsid w:val="002B4EE8"/>
    <w:rsid w:val="002B7060"/>
    <w:rsid w:val="002C0CE7"/>
    <w:rsid w:val="002C6901"/>
    <w:rsid w:val="002C6FB9"/>
    <w:rsid w:val="002D2073"/>
    <w:rsid w:val="002D302C"/>
    <w:rsid w:val="002D74FB"/>
    <w:rsid w:val="002E0CB7"/>
    <w:rsid w:val="002E1AAB"/>
    <w:rsid w:val="002E65F1"/>
    <w:rsid w:val="002E7075"/>
    <w:rsid w:val="002E7D22"/>
    <w:rsid w:val="002E7E79"/>
    <w:rsid w:val="002F0FB2"/>
    <w:rsid w:val="002F118C"/>
    <w:rsid w:val="002F24DD"/>
    <w:rsid w:val="002F34BC"/>
    <w:rsid w:val="002F372F"/>
    <w:rsid w:val="002F3956"/>
    <w:rsid w:val="00301269"/>
    <w:rsid w:val="0030537A"/>
    <w:rsid w:val="00305A8E"/>
    <w:rsid w:val="00305FB1"/>
    <w:rsid w:val="00314810"/>
    <w:rsid w:val="003175E1"/>
    <w:rsid w:val="0032393A"/>
    <w:rsid w:val="00324084"/>
    <w:rsid w:val="0032415C"/>
    <w:rsid w:val="003279B5"/>
    <w:rsid w:val="003300E4"/>
    <w:rsid w:val="00334F93"/>
    <w:rsid w:val="00341B19"/>
    <w:rsid w:val="00341B22"/>
    <w:rsid w:val="00350D24"/>
    <w:rsid w:val="003519CA"/>
    <w:rsid w:val="00352DEC"/>
    <w:rsid w:val="00356689"/>
    <w:rsid w:val="003578B1"/>
    <w:rsid w:val="00363ECA"/>
    <w:rsid w:val="0036587C"/>
    <w:rsid w:val="00370B2E"/>
    <w:rsid w:val="00376E83"/>
    <w:rsid w:val="003804E0"/>
    <w:rsid w:val="00383C54"/>
    <w:rsid w:val="00383D1A"/>
    <w:rsid w:val="00387584"/>
    <w:rsid w:val="0039236B"/>
    <w:rsid w:val="00393266"/>
    <w:rsid w:val="003955B5"/>
    <w:rsid w:val="00397B44"/>
    <w:rsid w:val="00397D4F"/>
    <w:rsid w:val="00397E1A"/>
    <w:rsid w:val="003A1BEB"/>
    <w:rsid w:val="003A1F37"/>
    <w:rsid w:val="003A6C65"/>
    <w:rsid w:val="003A7149"/>
    <w:rsid w:val="003B0CC7"/>
    <w:rsid w:val="003B2C88"/>
    <w:rsid w:val="003B382A"/>
    <w:rsid w:val="003B3C36"/>
    <w:rsid w:val="003B5EF5"/>
    <w:rsid w:val="003C028D"/>
    <w:rsid w:val="003C2351"/>
    <w:rsid w:val="003C3826"/>
    <w:rsid w:val="003C43D9"/>
    <w:rsid w:val="003D1B64"/>
    <w:rsid w:val="003D220F"/>
    <w:rsid w:val="003D424A"/>
    <w:rsid w:val="003E7A98"/>
    <w:rsid w:val="003F0A8B"/>
    <w:rsid w:val="003F48C6"/>
    <w:rsid w:val="003F4F4E"/>
    <w:rsid w:val="00401483"/>
    <w:rsid w:val="00401DE6"/>
    <w:rsid w:val="004075BB"/>
    <w:rsid w:val="00410F85"/>
    <w:rsid w:val="004111DE"/>
    <w:rsid w:val="004118F0"/>
    <w:rsid w:val="00412A26"/>
    <w:rsid w:val="004167FE"/>
    <w:rsid w:val="00420362"/>
    <w:rsid w:val="004203ED"/>
    <w:rsid w:val="00421BA8"/>
    <w:rsid w:val="00424023"/>
    <w:rsid w:val="004273EE"/>
    <w:rsid w:val="00427D02"/>
    <w:rsid w:val="0043310B"/>
    <w:rsid w:val="00433147"/>
    <w:rsid w:val="00433738"/>
    <w:rsid w:val="00435E4D"/>
    <w:rsid w:val="004362CB"/>
    <w:rsid w:val="00436A19"/>
    <w:rsid w:val="00444454"/>
    <w:rsid w:val="0044450B"/>
    <w:rsid w:val="00447FDB"/>
    <w:rsid w:val="004607D9"/>
    <w:rsid w:val="00461A4C"/>
    <w:rsid w:val="004707DB"/>
    <w:rsid w:val="004717E7"/>
    <w:rsid w:val="004761AE"/>
    <w:rsid w:val="00480B97"/>
    <w:rsid w:val="00484821"/>
    <w:rsid w:val="00485D51"/>
    <w:rsid w:val="00486E2E"/>
    <w:rsid w:val="00487B23"/>
    <w:rsid w:val="00496EFA"/>
    <w:rsid w:val="004977DB"/>
    <w:rsid w:val="00497FE0"/>
    <w:rsid w:val="004A14AB"/>
    <w:rsid w:val="004A2398"/>
    <w:rsid w:val="004B0614"/>
    <w:rsid w:val="004B4838"/>
    <w:rsid w:val="004B6586"/>
    <w:rsid w:val="004C0969"/>
    <w:rsid w:val="004C373C"/>
    <w:rsid w:val="004C412E"/>
    <w:rsid w:val="004C435A"/>
    <w:rsid w:val="004D03C0"/>
    <w:rsid w:val="004D0EF3"/>
    <w:rsid w:val="004D533D"/>
    <w:rsid w:val="004D558F"/>
    <w:rsid w:val="004D6B2D"/>
    <w:rsid w:val="004E096C"/>
    <w:rsid w:val="004E1FF1"/>
    <w:rsid w:val="004E39C8"/>
    <w:rsid w:val="004E3C31"/>
    <w:rsid w:val="004E5097"/>
    <w:rsid w:val="004E59AB"/>
    <w:rsid w:val="004E708D"/>
    <w:rsid w:val="004F13EB"/>
    <w:rsid w:val="004F2438"/>
    <w:rsid w:val="004F28A5"/>
    <w:rsid w:val="004F4A38"/>
    <w:rsid w:val="004F7A4B"/>
    <w:rsid w:val="005002FB"/>
    <w:rsid w:val="00504B55"/>
    <w:rsid w:val="00507CCD"/>
    <w:rsid w:val="0051197A"/>
    <w:rsid w:val="00512482"/>
    <w:rsid w:val="005132C7"/>
    <w:rsid w:val="00514AD0"/>
    <w:rsid w:val="00517C9C"/>
    <w:rsid w:val="0052114D"/>
    <w:rsid w:val="00523C9F"/>
    <w:rsid w:val="00523EB6"/>
    <w:rsid w:val="0052476C"/>
    <w:rsid w:val="00524917"/>
    <w:rsid w:val="00530B09"/>
    <w:rsid w:val="00531722"/>
    <w:rsid w:val="005354EC"/>
    <w:rsid w:val="005378F6"/>
    <w:rsid w:val="00541527"/>
    <w:rsid w:val="00542C07"/>
    <w:rsid w:val="00545707"/>
    <w:rsid w:val="00545996"/>
    <w:rsid w:val="00546FBB"/>
    <w:rsid w:val="00550846"/>
    <w:rsid w:val="005543BA"/>
    <w:rsid w:val="00560EEB"/>
    <w:rsid w:val="0056187D"/>
    <w:rsid w:val="00562D86"/>
    <w:rsid w:val="00564624"/>
    <w:rsid w:val="005709F0"/>
    <w:rsid w:val="00572824"/>
    <w:rsid w:val="0057356B"/>
    <w:rsid w:val="00573BC0"/>
    <w:rsid w:val="00575AE2"/>
    <w:rsid w:val="005814B8"/>
    <w:rsid w:val="00581759"/>
    <w:rsid w:val="00583E43"/>
    <w:rsid w:val="00592341"/>
    <w:rsid w:val="005954EC"/>
    <w:rsid w:val="00596359"/>
    <w:rsid w:val="005967F2"/>
    <w:rsid w:val="00597681"/>
    <w:rsid w:val="0059781B"/>
    <w:rsid w:val="005A4BDA"/>
    <w:rsid w:val="005A4EBB"/>
    <w:rsid w:val="005A63FB"/>
    <w:rsid w:val="005B2C28"/>
    <w:rsid w:val="005B74D5"/>
    <w:rsid w:val="005B77A8"/>
    <w:rsid w:val="005B7890"/>
    <w:rsid w:val="005C4423"/>
    <w:rsid w:val="005C60E7"/>
    <w:rsid w:val="005C6572"/>
    <w:rsid w:val="005C795A"/>
    <w:rsid w:val="005C79E2"/>
    <w:rsid w:val="005C7EEC"/>
    <w:rsid w:val="005D0ABB"/>
    <w:rsid w:val="005D106D"/>
    <w:rsid w:val="005D434E"/>
    <w:rsid w:val="005D480B"/>
    <w:rsid w:val="005D7097"/>
    <w:rsid w:val="005E0845"/>
    <w:rsid w:val="005E0AD9"/>
    <w:rsid w:val="005E34EE"/>
    <w:rsid w:val="005E3894"/>
    <w:rsid w:val="005E5719"/>
    <w:rsid w:val="005E742E"/>
    <w:rsid w:val="005F4256"/>
    <w:rsid w:val="005F4276"/>
    <w:rsid w:val="005F674D"/>
    <w:rsid w:val="005F705B"/>
    <w:rsid w:val="005F77F7"/>
    <w:rsid w:val="005F78D1"/>
    <w:rsid w:val="00600BAA"/>
    <w:rsid w:val="006018D7"/>
    <w:rsid w:val="00603DE1"/>
    <w:rsid w:val="00607A43"/>
    <w:rsid w:val="00607CB0"/>
    <w:rsid w:val="00607F98"/>
    <w:rsid w:val="006150B1"/>
    <w:rsid w:val="006155E0"/>
    <w:rsid w:val="00615AA7"/>
    <w:rsid w:val="00615C25"/>
    <w:rsid w:val="0061630E"/>
    <w:rsid w:val="0061782D"/>
    <w:rsid w:val="006208A9"/>
    <w:rsid w:val="00622927"/>
    <w:rsid w:val="00627422"/>
    <w:rsid w:val="00627F12"/>
    <w:rsid w:val="00632F5A"/>
    <w:rsid w:val="00635C88"/>
    <w:rsid w:val="00637329"/>
    <w:rsid w:val="00641C3E"/>
    <w:rsid w:val="00642B82"/>
    <w:rsid w:val="00645D36"/>
    <w:rsid w:val="00646536"/>
    <w:rsid w:val="00653840"/>
    <w:rsid w:val="00662BA3"/>
    <w:rsid w:val="00662F39"/>
    <w:rsid w:val="00666BC6"/>
    <w:rsid w:val="0067228E"/>
    <w:rsid w:val="00673DF2"/>
    <w:rsid w:val="00674BE6"/>
    <w:rsid w:val="0067653C"/>
    <w:rsid w:val="0068187C"/>
    <w:rsid w:val="006860CD"/>
    <w:rsid w:val="0068692B"/>
    <w:rsid w:val="0069172D"/>
    <w:rsid w:val="00694A77"/>
    <w:rsid w:val="00695596"/>
    <w:rsid w:val="00695886"/>
    <w:rsid w:val="00696F12"/>
    <w:rsid w:val="006A491F"/>
    <w:rsid w:val="006B07E7"/>
    <w:rsid w:val="006B200F"/>
    <w:rsid w:val="006B424E"/>
    <w:rsid w:val="006B7E4C"/>
    <w:rsid w:val="006C1175"/>
    <w:rsid w:val="006C3F6D"/>
    <w:rsid w:val="006C6850"/>
    <w:rsid w:val="006D1214"/>
    <w:rsid w:val="006D2882"/>
    <w:rsid w:val="006D40B6"/>
    <w:rsid w:val="006E12E7"/>
    <w:rsid w:val="006E2F1C"/>
    <w:rsid w:val="006E4035"/>
    <w:rsid w:val="006E4795"/>
    <w:rsid w:val="006E536F"/>
    <w:rsid w:val="006F074E"/>
    <w:rsid w:val="006F14F1"/>
    <w:rsid w:val="006F3716"/>
    <w:rsid w:val="006F3DA7"/>
    <w:rsid w:val="00705984"/>
    <w:rsid w:val="00705C7C"/>
    <w:rsid w:val="0071013E"/>
    <w:rsid w:val="00712485"/>
    <w:rsid w:val="00712FE7"/>
    <w:rsid w:val="00713852"/>
    <w:rsid w:val="00715496"/>
    <w:rsid w:val="00724AFC"/>
    <w:rsid w:val="00725EC4"/>
    <w:rsid w:val="007269F9"/>
    <w:rsid w:val="00726EBA"/>
    <w:rsid w:val="007308D6"/>
    <w:rsid w:val="00732704"/>
    <w:rsid w:val="007345B2"/>
    <w:rsid w:val="007350AF"/>
    <w:rsid w:val="0073597B"/>
    <w:rsid w:val="007363CF"/>
    <w:rsid w:val="007417CD"/>
    <w:rsid w:val="00742768"/>
    <w:rsid w:val="00756A08"/>
    <w:rsid w:val="00756C20"/>
    <w:rsid w:val="007635A2"/>
    <w:rsid w:val="00763A94"/>
    <w:rsid w:val="0077084A"/>
    <w:rsid w:val="00770B83"/>
    <w:rsid w:val="0077546F"/>
    <w:rsid w:val="007764C7"/>
    <w:rsid w:val="00783BEE"/>
    <w:rsid w:val="00786770"/>
    <w:rsid w:val="00790457"/>
    <w:rsid w:val="00790F22"/>
    <w:rsid w:val="00791FF6"/>
    <w:rsid w:val="0079665C"/>
    <w:rsid w:val="007A2F48"/>
    <w:rsid w:val="007B6D3B"/>
    <w:rsid w:val="007C066D"/>
    <w:rsid w:val="007C2074"/>
    <w:rsid w:val="007C54E0"/>
    <w:rsid w:val="007C5540"/>
    <w:rsid w:val="007C5B8F"/>
    <w:rsid w:val="007C6E11"/>
    <w:rsid w:val="007D0851"/>
    <w:rsid w:val="007D63D2"/>
    <w:rsid w:val="007D72B1"/>
    <w:rsid w:val="007D75A2"/>
    <w:rsid w:val="007E1005"/>
    <w:rsid w:val="007E3CA1"/>
    <w:rsid w:val="007E50D1"/>
    <w:rsid w:val="007F1398"/>
    <w:rsid w:val="007F3E73"/>
    <w:rsid w:val="007F7A80"/>
    <w:rsid w:val="007F7FC2"/>
    <w:rsid w:val="008001E7"/>
    <w:rsid w:val="00800BFB"/>
    <w:rsid w:val="0080316D"/>
    <w:rsid w:val="00804640"/>
    <w:rsid w:val="0080531F"/>
    <w:rsid w:val="008057DC"/>
    <w:rsid w:val="008068F5"/>
    <w:rsid w:val="0080798E"/>
    <w:rsid w:val="00807E5D"/>
    <w:rsid w:val="008144DF"/>
    <w:rsid w:val="00815176"/>
    <w:rsid w:val="00815B15"/>
    <w:rsid w:val="0082028D"/>
    <w:rsid w:val="008262BE"/>
    <w:rsid w:val="00826659"/>
    <w:rsid w:val="0082790E"/>
    <w:rsid w:val="0083064E"/>
    <w:rsid w:val="00830CC3"/>
    <w:rsid w:val="00835002"/>
    <w:rsid w:val="00835196"/>
    <w:rsid w:val="008357A0"/>
    <w:rsid w:val="008358C0"/>
    <w:rsid w:val="00835C67"/>
    <w:rsid w:val="00835ED0"/>
    <w:rsid w:val="00843754"/>
    <w:rsid w:val="00844340"/>
    <w:rsid w:val="00844D30"/>
    <w:rsid w:val="0084641C"/>
    <w:rsid w:val="00847513"/>
    <w:rsid w:val="008538DD"/>
    <w:rsid w:val="00856A0B"/>
    <w:rsid w:val="00857421"/>
    <w:rsid w:val="00860AEC"/>
    <w:rsid w:val="00866646"/>
    <w:rsid w:val="0087165E"/>
    <w:rsid w:val="00872EA9"/>
    <w:rsid w:val="0088206E"/>
    <w:rsid w:val="008861F4"/>
    <w:rsid w:val="00887F4F"/>
    <w:rsid w:val="0089334E"/>
    <w:rsid w:val="0089443B"/>
    <w:rsid w:val="00894F95"/>
    <w:rsid w:val="00895FDA"/>
    <w:rsid w:val="0089616F"/>
    <w:rsid w:val="008A6DCD"/>
    <w:rsid w:val="008B75D2"/>
    <w:rsid w:val="008C1281"/>
    <w:rsid w:val="008C23D2"/>
    <w:rsid w:val="008C254D"/>
    <w:rsid w:val="008D4F82"/>
    <w:rsid w:val="008E159A"/>
    <w:rsid w:val="008E179C"/>
    <w:rsid w:val="008F0E7A"/>
    <w:rsid w:val="008F0FB0"/>
    <w:rsid w:val="008F237D"/>
    <w:rsid w:val="008F69D5"/>
    <w:rsid w:val="00901A2F"/>
    <w:rsid w:val="0090301E"/>
    <w:rsid w:val="00905C05"/>
    <w:rsid w:val="0090711C"/>
    <w:rsid w:val="0091228F"/>
    <w:rsid w:val="00912ADB"/>
    <w:rsid w:val="009166CA"/>
    <w:rsid w:val="00921727"/>
    <w:rsid w:val="00927551"/>
    <w:rsid w:val="009314A5"/>
    <w:rsid w:val="00934F99"/>
    <w:rsid w:val="00942621"/>
    <w:rsid w:val="00942758"/>
    <w:rsid w:val="00951563"/>
    <w:rsid w:val="00957AD9"/>
    <w:rsid w:val="00957CA2"/>
    <w:rsid w:val="009601E4"/>
    <w:rsid w:val="00960696"/>
    <w:rsid w:val="00962996"/>
    <w:rsid w:val="00962C5A"/>
    <w:rsid w:val="00965C2B"/>
    <w:rsid w:val="009665BD"/>
    <w:rsid w:val="00970E67"/>
    <w:rsid w:val="00972A4A"/>
    <w:rsid w:val="00976013"/>
    <w:rsid w:val="0098276B"/>
    <w:rsid w:val="0098453F"/>
    <w:rsid w:val="009847F1"/>
    <w:rsid w:val="00986AE1"/>
    <w:rsid w:val="009875B7"/>
    <w:rsid w:val="009901E9"/>
    <w:rsid w:val="00990F21"/>
    <w:rsid w:val="009975DF"/>
    <w:rsid w:val="00997709"/>
    <w:rsid w:val="00997D9C"/>
    <w:rsid w:val="009A54DF"/>
    <w:rsid w:val="009B304A"/>
    <w:rsid w:val="009B737F"/>
    <w:rsid w:val="009C25C4"/>
    <w:rsid w:val="009C2C8A"/>
    <w:rsid w:val="009C73BE"/>
    <w:rsid w:val="009D0CAC"/>
    <w:rsid w:val="009E1071"/>
    <w:rsid w:val="009E4041"/>
    <w:rsid w:val="009E65A1"/>
    <w:rsid w:val="009F2BE1"/>
    <w:rsid w:val="009F42C7"/>
    <w:rsid w:val="009F4A59"/>
    <w:rsid w:val="009F632F"/>
    <w:rsid w:val="009F7E18"/>
    <w:rsid w:val="00A02726"/>
    <w:rsid w:val="00A03D37"/>
    <w:rsid w:val="00A079FB"/>
    <w:rsid w:val="00A1005D"/>
    <w:rsid w:val="00A10134"/>
    <w:rsid w:val="00A10D2F"/>
    <w:rsid w:val="00A12A8E"/>
    <w:rsid w:val="00A12E94"/>
    <w:rsid w:val="00A13E5D"/>
    <w:rsid w:val="00A1504A"/>
    <w:rsid w:val="00A173E0"/>
    <w:rsid w:val="00A235CB"/>
    <w:rsid w:val="00A238D5"/>
    <w:rsid w:val="00A25035"/>
    <w:rsid w:val="00A27B9C"/>
    <w:rsid w:val="00A3017C"/>
    <w:rsid w:val="00A30260"/>
    <w:rsid w:val="00A32D99"/>
    <w:rsid w:val="00A33182"/>
    <w:rsid w:val="00A34236"/>
    <w:rsid w:val="00A34CE7"/>
    <w:rsid w:val="00A35B96"/>
    <w:rsid w:val="00A3605E"/>
    <w:rsid w:val="00A41AD5"/>
    <w:rsid w:val="00A43AF1"/>
    <w:rsid w:val="00A47447"/>
    <w:rsid w:val="00A5577B"/>
    <w:rsid w:val="00A55B64"/>
    <w:rsid w:val="00A578F5"/>
    <w:rsid w:val="00A612BE"/>
    <w:rsid w:val="00A613DE"/>
    <w:rsid w:val="00A80961"/>
    <w:rsid w:val="00A81FD8"/>
    <w:rsid w:val="00A83B9A"/>
    <w:rsid w:val="00A85EAE"/>
    <w:rsid w:val="00A90AF2"/>
    <w:rsid w:val="00A972B7"/>
    <w:rsid w:val="00A9742B"/>
    <w:rsid w:val="00A97A70"/>
    <w:rsid w:val="00AA6D71"/>
    <w:rsid w:val="00AA7B80"/>
    <w:rsid w:val="00AB059F"/>
    <w:rsid w:val="00AB0BE6"/>
    <w:rsid w:val="00AB1297"/>
    <w:rsid w:val="00AB6C6B"/>
    <w:rsid w:val="00AB7744"/>
    <w:rsid w:val="00AC0125"/>
    <w:rsid w:val="00AC58F9"/>
    <w:rsid w:val="00AC6FF3"/>
    <w:rsid w:val="00AC7D6C"/>
    <w:rsid w:val="00AD08F9"/>
    <w:rsid w:val="00AD21D9"/>
    <w:rsid w:val="00AD5E29"/>
    <w:rsid w:val="00AE7E3A"/>
    <w:rsid w:val="00B06AC6"/>
    <w:rsid w:val="00B1000A"/>
    <w:rsid w:val="00B120CF"/>
    <w:rsid w:val="00B1229A"/>
    <w:rsid w:val="00B14930"/>
    <w:rsid w:val="00B16418"/>
    <w:rsid w:val="00B23B28"/>
    <w:rsid w:val="00B23F2C"/>
    <w:rsid w:val="00B2578D"/>
    <w:rsid w:val="00B270AB"/>
    <w:rsid w:val="00B31102"/>
    <w:rsid w:val="00B3114B"/>
    <w:rsid w:val="00B35102"/>
    <w:rsid w:val="00B3562F"/>
    <w:rsid w:val="00B43F7D"/>
    <w:rsid w:val="00B450B7"/>
    <w:rsid w:val="00B4541D"/>
    <w:rsid w:val="00B5016C"/>
    <w:rsid w:val="00B50A35"/>
    <w:rsid w:val="00B57882"/>
    <w:rsid w:val="00B578EF"/>
    <w:rsid w:val="00B649D2"/>
    <w:rsid w:val="00B66894"/>
    <w:rsid w:val="00B678A2"/>
    <w:rsid w:val="00B76A73"/>
    <w:rsid w:val="00B77ACD"/>
    <w:rsid w:val="00B80983"/>
    <w:rsid w:val="00B87920"/>
    <w:rsid w:val="00B908A1"/>
    <w:rsid w:val="00B91054"/>
    <w:rsid w:val="00B91EB5"/>
    <w:rsid w:val="00BA0C56"/>
    <w:rsid w:val="00BA21A2"/>
    <w:rsid w:val="00BA3065"/>
    <w:rsid w:val="00BA3215"/>
    <w:rsid w:val="00BA47BD"/>
    <w:rsid w:val="00BA5461"/>
    <w:rsid w:val="00BA668C"/>
    <w:rsid w:val="00BA6E38"/>
    <w:rsid w:val="00BB07A4"/>
    <w:rsid w:val="00BB24D0"/>
    <w:rsid w:val="00BB3932"/>
    <w:rsid w:val="00BB3B50"/>
    <w:rsid w:val="00BB5CAC"/>
    <w:rsid w:val="00BB6B07"/>
    <w:rsid w:val="00BC2AC6"/>
    <w:rsid w:val="00BC3B97"/>
    <w:rsid w:val="00BC3BA3"/>
    <w:rsid w:val="00BC4305"/>
    <w:rsid w:val="00BD028C"/>
    <w:rsid w:val="00BD065F"/>
    <w:rsid w:val="00BD7B39"/>
    <w:rsid w:val="00BE02A9"/>
    <w:rsid w:val="00BE4484"/>
    <w:rsid w:val="00BE60C9"/>
    <w:rsid w:val="00BF09D9"/>
    <w:rsid w:val="00BF1335"/>
    <w:rsid w:val="00BF4236"/>
    <w:rsid w:val="00BF51E4"/>
    <w:rsid w:val="00C03840"/>
    <w:rsid w:val="00C04282"/>
    <w:rsid w:val="00C063B8"/>
    <w:rsid w:val="00C13C1F"/>
    <w:rsid w:val="00C21789"/>
    <w:rsid w:val="00C22900"/>
    <w:rsid w:val="00C276CA"/>
    <w:rsid w:val="00C36BDB"/>
    <w:rsid w:val="00C37783"/>
    <w:rsid w:val="00C4080E"/>
    <w:rsid w:val="00C52F21"/>
    <w:rsid w:val="00C67E4E"/>
    <w:rsid w:val="00C723AE"/>
    <w:rsid w:val="00C72C80"/>
    <w:rsid w:val="00C73579"/>
    <w:rsid w:val="00C735C1"/>
    <w:rsid w:val="00C76483"/>
    <w:rsid w:val="00C7779E"/>
    <w:rsid w:val="00C84399"/>
    <w:rsid w:val="00C847F3"/>
    <w:rsid w:val="00C86CE9"/>
    <w:rsid w:val="00C93391"/>
    <w:rsid w:val="00C94C4D"/>
    <w:rsid w:val="00C97BBA"/>
    <w:rsid w:val="00C97DF5"/>
    <w:rsid w:val="00CA2ECF"/>
    <w:rsid w:val="00CB5E2F"/>
    <w:rsid w:val="00CC0A2C"/>
    <w:rsid w:val="00CC0D8C"/>
    <w:rsid w:val="00CC3E1D"/>
    <w:rsid w:val="00CC581B"/>
    <w:rsid w:val="00CC6565"/>
    <w:rsid w:val="00CD0728"/>
    <w:rsid w:val="00CD4208"/>
    <w:rsid w:val="00CD69F5"/>
    <w:rsid w:val="00CD76E5"/>
    <w:rsid w:val="00CE2505"/>
    <w:rsid w:val="00CE28C3"/>
    <w:rsid w:val="00CE6413"/>
    <w:rsid w:val="00CE7B86"/>
    <w:rsid w:val="00CF10F6"/>
    <w:rsid w:val="00CF19C8"/>
    <w:rsid w:val="00CF447D"/>
    <w:rsid w:val="00CF4F7E"/>
    <w:rsid w:val="00CF5B2E"/>
    <w:rsid w:val="00CF60C1"/>
    <w:rsid w:val="00CF75C9"/>
    <w:rsid w:val="00D0157E"/>
    <w:rsid w:val="00D02BA4"/>
    <w:rsid w:val="00D0320A"/>
    <w:rsid w:val="00D06B97"/>
    <w:rsid w:val="00D1017F"/>
    <w:rsid w:val="00D10C15"/>
    <w:rsid w:val="00D13239"/>
    <w:rsid w:val="00D138B9"/>
    <w:rsid w:val="00D13B1D"/>
    <w:rsid w:val="00D15AB2"/>
    <w:rsid w:val="00D1695E"/>
    <w:rsid w:val="00D2164E"/>
    <w:rsid w:val="00D2730E"/>
    <w:rsid w:val="00D30EB0"/>
    <w:rsid w:val="00D3154C"/>
    <w:rsid w:val="00D324B5"/>
    <w:rsid w:val="00D3364B"/>
    <w:rsid w:val="00D345CC"/>
    <w:rsid w:val="00D35C3E"/>
    <w:rsid w:val="00D40C52"/>
    <w:rsid w:val="00D4389D"/>
    <w:rsid w:val="00D443E4"/>
    <w:rsid w:val="00D4693D"/>
    <w:rsid w:val="00D47AA7"/>
    <w:rsid w:val="00D501B6"/>
    <w:rsid w:val="00D50E15"/>
    <w:rsid w:val="00D53ACB"/>
    <w:rsid w:val="00D53EB8"/>
    <w:rsid w:val="00D569D4"/>
    <w:rsid w:val="00D61AAB"/>
    <w:rsid w:val="00D62B3D"/>
    <w:rsid w:val="00D6571A"/>
    <w:rsid w:val="00D72B3A"/>
    <w:rsid w:val="00D7337E"/>
    <w:rsid w:val="00D7537E"/>
    <w:rsid w:val="00D77E57"/>
    <w:rsid w:val="00D83F35"/>
    <w:rsid w:val="00D85F1C"/>
    <w:rsid w:val="00D86089"/>
    <w:rsid w:val="00D86FC5"/>
    <w:rsid w:val="00D87B1E"/>
    <w:rsid w:val="00D92211"/>
    <w:rsid w:val="00D9238D"/>
    <w:rsid w:val="00D96FC8"/>
    <w:rsid w:val="00D97834"/>
    <w:rsid w:val="00D97B8E"/>
    <w:rsid w:val="00DA035D"/>
    <w:rsid w:val="00DA0E46"/>
    <w:rsid w:val="00DA443E"/>
    <w:rsid w:val="00DA4CB9"/>
    <w:rsid w:val="00DA5B5B"/>
    <w:rsid w:val="00DA67DB"/>
    <w:rsid w:val="00DB12A0"/>
    <w:rsid w:val="00DB3946"/>
    <w:rsid w:val="00DB3C56"/>
    <w:rsid w:val="00DB5B9F"/>
    <w:rsid w:val="00DB5D4D"/>
    <w:rsid w:val="00DB625C"/>
    <w:rsid w:val="00DB7F9F"/>
    <w:rsid w:val="00DC471E"/>
    <w:rsid w:val="00DC4F3C"/>
    <w:rsid w:val="00DC7186"/>
    <w:rsid w:val="00DC7E9D"/>
    <w:rsid w:val="00DE0983"/>
    <w:rsid w:val="00DE6324"/>
    <w:rsid w:val="00DF31F5"/>
    <w:rsid w:val="00DF32AE"/>
    <w:rsid w:val="00DF51F9"/>
    <w:rsid w:val="00DF5BB1"/>
    <w:rsid w:val="00E013B8"/>
    <w:rsid w:val="00E01659"/>
    <w:rsid w:val="00E11837"/>
    <w:rsid w:val="00E11F54"/>
    <w:rsid w:val="00E12C3F"/>
    <w:rsid w:val="00E13448"/>
    <w:rsid w:val="00E173AA"/>
    <w:rsid w:val="00E178D9"/>
    <w:rsid w:val="00E20480"/>
    <w:rsid w:val="00E21F37"/>
    <w:rsid w:val="00E268DE"/>
    <w:rsid w:val="00E31C79"/>
    <w:rsid w:val="00E31D92"/>
    <w:rsid w:val="00E3299F"/>
    <w:rsid w:val="00E33C30"/>
    <w:rsid w:val="00E33C7F"/>
    <w:rsid w:val="00E3423E"/>
    <w:rsid w:val="00E371B3"/>
    <w:rsid w:val="00E4181A"/>
    <w:rsid w:val="00E51C20"/>
    <w:rsid w:val="00E53EB7"/>
    <w:rsid w:val="00E54C42"/>
    <w:rsid w:val="00E550F4"/>
    <w:rsid w:val="00E556D9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0FFF"/>
    <w:rsid w:val="00E7257C"/>
    <w:rsid w:val="00E72DE8"/>
    <w:rsid w:val="00E76FA2"/>
    <w:rsid w:val="00E859F9"/>
    <w:rsid w:val="00E86D2A"/>
    <w:rsid w:val="00E86E1E"/>
    <w:rsid w:val="00E90A16"/>
    <w:rsid w:val="00E91A4A"/>
    <w:rsid w:val="00E93C1B"/>
    <w:rsid w:val="00E96377"/>
    <w:rsid w:val="00EA0A29"/>
    <w:rsid w:val="00EA2B96"/>
    <w:rsid w:val="00EA4455"/>
    <w:rsid w:val="00EB08B9"/>
    <w:rsid w:val="00EB1ED9"/>
    <w:rsid w:val="00EB6A9B"/>
    <w:rsid w:val="00EC0BEB"/>
    <w:rsid w:val="00EC2653"/>
    <w:rsid w:val="00EC3DA6"/>
    <w:rsid w:val="00EC6B03"/>
    <w:rsid w:val="00EC7480"/>
    <w:rsid w:val="00EC7CA4"/>
    <w:rsid w:val="00ED1997"/>
    <w:rsid w:val="00ED7196"/>
    <w:rsid w:val="00ED7DFE"/>
    <w:rsid w:val="00EE12F7"/>
    <w:rsid w:val="00EE24A5"/>
    <w:rsid w:val="00EE36DC"/>
    <w:rsid w:val="00EE381B"/>
    <w:rsid w:val="00EE60C4"/>
    <w:rsid w:val="00EE6E23"/>
    <w:rsid w:val="00EF25E8"/>
    <w:rsid w:val="00EF37B7"/>
    <w:rsid w:val="00EF781E"/>
    <w:rsid w:val="00F014B2"/>
    <w:rsid w:val="00F0254D"/>
    <w:rsid w:val="00F02C2D"/>
    <w:rsid w:val="00F04616"/>
    <w:rsid w:val="00F07B09"/>
    <w:rsid w:val="00F13DA8"/>
    <w:rsid w:val="00F14CA7"/>
    <w:rsid w:val="00F14EC4"/>
    <w:rsid w:val="00F17C75"/>
    <w:rsid w:val="00F22268"/>
    <w:rsid w:val="00F230EB"/>
    <w:rsid w:val="00F32151"/>
    <w:rsid w:val="00F3281D"/>
    <w:rsid w:val="00F32923"/>
    <w:rsid w:val="00F339DB"/>
    <w:rsid w:val="00F33D60"/>
    <w:rsid w:val="00F34B97"/>
    <w:rsid w:val="00F3671E"/>
    <w:rsid w:val="00F41220"/>
    <w:rsid w:val="00F4372A"/>
    <w:rsid w:val="00F514FD"/>
    <w:rsid w:val="00F524E0"/>
    <w:rsid w:val="00F524E8"/>
    <w:rsid w:val="00F5365A"/>
    <w:rsid w:val="00F54A64"/>
    <w:rsid w:val="00F55057"/>
    <w:rsid w:val="00F55D93"/>
    <w:rsid w:val="00F5779E"/>
    <w:rsid w:val="00F64154"/>
    <w:rsid w:val="00F653E8"/>
    <w:rsid w:val="00F666B7"/>
    <w:rsid w:val="00F66C89"/>
    <w:rsid w:val="00F71F8D"/>
    <w:rsid w:val="00F73DC9"/>
    <w:rsid w:val="00F75CCA"/>
    <w:rsid w:val="00F80C47"/>
    <w:rsid w:val="00F815D0"/>
    <w:rsid w:val="00F83F17"/>
    <w:rsid w:val="00F87DBC"/>
    <w:rsid w:val="00F9264C"/>
    <w:rsid w:val="00F93419"/>
    <w:rsid w:val="00F934D4"/>
    <w:rsid w:val="00F93BD5"/>
    <w:rsid w:val="00F9481B"/>
    <w:rsid w:val="00F9527B"/>
    <w:rsid w:val="00FA086C"/>
    <w:rsid w:val="00FA1879"/>
    <w:rsid w:val="00FA52B9"/>
    <w:rsid w:val="00FB06B2"/>
    <w:rsid w:val="00FB1E84"/>
    <w:rsid w:val="00FB43A8"/>
    <w:rsid w:val="00FC1AF9"/>
    <w:rsid w:val="00FC2996"/>
    <w:rsid w:val="00FC42DE"/>
    <w:rsid w:val="00FC5C74"/>
    <w:rsid w:val="00FD10C1"/>
    <w:rsid w:val="00FD1329"/>
    <w:rsid w:val="00FD5BCD"/>
    <w:rsid w:val="00FD6A42"/>
    <w:rsid w:val="00FE1A69"/>
    <w:rsid w:val="00FE3035"/>
    <w:rsid w:val="00FF0FD4"/>
    <w:rsid w:val="00FF1877"/>
    <w:rsid w:val="00FF1C1D"/>
    <w:rsid w:val="00FF1E55"/>
    <w:rsid w:val="00FF59D8"/>
    <w:rsid w:val="00FF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;"/>
  <w14:docId w14:val="4A656F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Plain Text"/>
    <w:basedOn w:val="a"/>
    <w:link w:val="af4"/>
    <w:uiPriority w:val="99"/>
    <w:unhideWhenUsed/>
    <w:rsid w:val="00EB6A9B"/>
    <w:pPr>
      <w:spacing w:after="0" w:line="240" w:lineRule="auto"/>
    </w:pPr>
    <w:rPr>
      <w:rFonts w:ascii="Arial" w:hAnsi="Arial"/>
      <w:szCs w:val="21"/>
    </w:rPr>
  </w:style>
  <w:style w:type="character" w:customStyle="1" w:styleId="af4">
    <w:name w:val="Текст Знак"/>
    <w:basedOn w:val="a0"/>
    <w:link w:val="af3"/>
    <w:uiPriority w:val="99"/>
    <w:rsid w:val="00EB6A9B"/>
    <w:rPr>
      <w:rFonts w:ascii="Arial" w:hAnsi="Ari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Plain Text"/>
    <w:basedOn w:val="a"/>
    <w:link w:val="af4"/>
    <w:uiPriority w:val="99"/>
    <w:unhideWhenUsed/>
    <w:rsid w:val="00EB6A9B"/>
    <w:pPr>
      <w:spacing w:after="0" w:line="240" w:lineRule="auto"/>
    </w:pPr>
    <w:rPr>
      <w:rFonts w:ascii="Arial" w:hAnsi="Arial"/>
      <w:szCs w:val="21"/>
    </w:rPr>
  </w:style>
  <w:style w:type="character" w:customStyle="1" w:styleId="af4">
    <w:name w:val="Текст Знак"/>
    <w:basedOn w:val="a0"/>
    <w:link w:val="af3"/>
    <w:uiPriority w:val="99"/>
    <w:rsid w:val="00EB6A9B"/>
    <w:rPr>
      <w:rFonts w:ascii="Arial" w:hAnsi="Ari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1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nstagram.com/strana2020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ok.ru/strana2020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k.com/strana2020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www.facebook.com/strana2020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habstat.gks.ru/vpn2020" TargetMode="External"/><Relationship Id="rId14" Type="http://schemas.openxmlformats.org/officeDocument/2006/relationships/hyperlink" Target="https://www.youtube.com/channel/UCgTKw3dQVvCVGJuHqiWG5Zg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B7303-7998-46E5-B542-688B72F8B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Shekhovtsova Valeria</dc:creator>
  <cp:keywords/>
  <dc:description/>
  <cp:lastModifiedBy>Каплина Анна Юрьевна</cp:lastModifiedBy>
  <cp:revision>9</cp:revision>
  <cp:lastPrinted>2020-09-28T05:49:00Z</cp:lastPrinted>
  <dcterms:created xsi:type="dcterms:W3CDTF">2020-09-27T22:25:00Z</dcterms:created>
  <dcterms:modified xsi:type="dcterms:W3CDTF">2020-09-28T05:50:00Z</dcterms:modified>
</cp:coreProperties>
</file>